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Title"/>
      </w:pPr>
      <w:r>
        <w:rPr>
          <w:color w:val="4471C4"/>
        </w:rPr>
        <w:t>MODELLO</w:t>
      </w:r>
      <w:r>
        <w:rPr>
          <w:color w:val="4471C4"/>
          <w:spacing w:val="-19"/>
        </w:rPr>
        <w:t> </w:t>
      </w:r>
      <w:r>
        <w:rPr>
          <w:color w:val="4471C4"/>
        </w:rPr>
        <w:t>DICHIARAZIONE</w:t>
      </w:r>
      <w:r>
        <w:rPr>
          <w:color w:val="4471C4"/>
          <w:spacing w:val="-16"/>
        </w:rPr>
        <w:t> </w:t>
      </w:r>
      <w:r>
        <w:rPr>
          <w:color w:val="4471C4"/>
        </w:rPr>
        <w:t>INTEGRATIVA</w:t>
      </w:r>
      <w:r>
        <w:rPr>
          <w:color w:val="4471C4"/>
          <w:spacing w:val="-15"/>
        </w:rPr>
        <w:t> </w:t>
      </w:r>
      <w:r>
        <w:rPr>
          <w:color w:val="4471C4"/>
        </w:rPr>
        <w:t>AL</w:t>
      </w:r>
      <w:r>
        <w:rPr>
          <w:color w:val="4471C4"/>
          <w:spacing w:val="-16"/>
        </w:rPr>
        <w:t> </w:t>
      </w:r>
      <w:r>
        <w:rPr>
          <w:color w:val="4471C4"/>
          <w:spacing w:val="-4"/>
        </w:rPr>
        <w:t>DGUE</w:t>
      </w:r>
    </w:p>
    <w:p>
      <w:pPr>
        <w:spacing w:line="276" w:lineRule="auto" w:before="3"/>
        <w:ind w:left="4655" w:right="87" w:hanging="3920"/>
        <w:jc w:val="left"/>
        <w:rPr>
          <w:b/>
          <w:sz w:val="20"/>
        </w:rPr>
      </w:pPr>
      <w:r>
        <w:rPr>
          <w:b/>
          <w:color w:val="FF0000"/>
          <w:sz w:val="20"/>
        </w:rPr>
        <w:t>N.B.</w:t>
      </w:r>
      <w:r>
        <w:rPr>
          <w:b/>
          <w:color w:val="FF0000"/>
          <w:spacing w:val="-4"/>
          <w:sz w:val="20"/>
        </w:rPr>
        <w:t> </w:t>
      </w:r>
      <w:r>
        <w:rPr>
          <w:b/>
          <w:color w:val="FF0000"/>
          <w:sz w:val="20"/>
        </w:rPr>
        <w:t>:</w:t>
      </w:r>
      <w:r>
        <w:rPr>
          <w:b/>
          <w:color w:val="FF0000"/>
          <w:spacing w:val="-3"/>
          <w:sz w:val="20"/>
        </w:rPr>
        <w:t> </w:t>
      </w:r>
      <w:r>
        <w:rPr>
          <w:b/>
          <w:color w:val="FF0000"/>
          <w:sz w:val="20"/>
        </w:rPr>
        <w:t>DA</w:t>
      </w:r>
      <w:r>
        <w:rPr>
          <w:b/>
          <w:color w:val="FF0000"/>
          <w:spacing w:val="-4"/>
          <w:sz w:val="20"/>
        </w:rPr>
        <w:t> </w:t>
      </w:r>
      <w:r>
        <w:rPr>
          <w:b/>
          <w:color w:val="FF0000"/>
          <w:sz w:val="20"/>
        </w:rPr>
        <w:t>COMPILARE</w:t>
      </w:r>
      <w:r>
        <w:rPr>
          <w:b/>
          <w:color w:val="FF0000"/>
          <w:spacing w:val="-3"/>
          <w:sz w:val="20"/>
        </w:rPr>
        <w:t> </w:t>
      </w:r>
      <w:r>
        <w:rPr>
          <w:b/>
          <w:color w:val="FF0000"/>
          <w:sz w:val="20"/>
        </w:rPr>
        <w:t>NELLE</w:t>
      </w:r>
      <w:r>
        <w:rPr>
          <w:b/>
          <w:color w:val="FF0000"/>
          <w:spacing w:val="-3"/>
          <w:sz w:val="20"/>
        </w:rPr>
        <w:t> </w:t>
      </w:r>
      <w:r>
        <w:rPr>
          <w:b/>
          <w:color w:val="FF0000"/>
          <w:sz w:val="20"/>
        </w:rPr>
        <w:t>PARTI</w:t>
      </w:r>
      <w:r>
        <w:rPr>
          <w:b/>
          <w:color w:val="FF0000"/>
          <w:spacing w:val="-1"/>
          <w:sz w:val="20"/>
        </w:rPr>
        <w:t> </w:t>
      </w:r>
      <w:r>
        <w:rPr>
          <w:b/>
          <w:color w:val="FF0000"/>
          <w:sz w:val="20"/>
        </w:rPr>
        <w:t>DI</w:t>
      </w:r>
      <w:r>
        <w:rPr>
          <w:b/>
          <w:color w:val="FF0000"/>
          <w:spacing w:val="-4"/>
          <w:sz w:val="20"/>
        </w:rPr>
        <w:t> </w:t>
      </w:r>
      <w:r>
        <w:rPr>
          <w:b/>
          <w:color w:val="FF0000"/>
          <w:sz w:val="20"/>
        </w:rPr>
        <w:t>INTERESSE E</w:t>
      </w:r>
      <w:r>
        <w:rPr>
          <w:b/>
          <w:color w:val="FF0000"/>
          <w:spacing w:val="-3"/>
          <w:sz w:val="20"/>
        </w:rPr>
        <w:t> </w:t>
      </w:r>
      <w:r>
        <w:rPr>
          <w:b/>
          <w:color w:val="FF0000"/>
          <w:sz w:val="20"/>
        </w:rPr>
        <w:t>SOLO</w:t>
      </w:r>
      <w:r>
        <w:rPr>
          <w:b/>
          <w:color w:val="FF0000"/>
          <w:spacing w:val="-2"/>
          <w:sz w:val="20"/>
        </w:rPr>
        <w:t> </w:t>
      </w:r>
      <w:r>
        <w:rPr>
          <w:b/>
          <w:color w:val="FF0000"/>
          <w:sz w:val="20"/>
        </w:rPr>
        <w:t>PER</w:t>
      </w:r>
      <w:r>
        <w:rPr>
          <w:b/>
          <w:color w:val="FF0000"/>
          <w:spacing w:val="-3"/>
          <w:sz w:val="20"/>
        </w:rPr>
        <w:t> </w:t>
      </w:r>
      <w:r>
        <w:rPr>
          <w:b/>
          <w:color w:val="FF0000"/>
          <w:sz w:val="20"/>
        </w:rPr>
        <w:t>APPALTI</w:t>
      </w:r>
      <w:r>
        <w:rPr>
          <w:b/>
          <w:color w:val="FF0000"/>
          <w:spacing w:val="-4"/>
          <w:sz w:val="20"/>
        </w:rPr>
        <w:t> </w:t>
      </w:r>
      <w:r>
        <w:rPr>
          <w:b/>
          <w:color w:val="FF0000"/>
          <w:sz w:val="20"/>
        </w:rPr>
        <w:t>BANDITI</w:t>
      </w:r>
      <w:r>
        <w:rPr>
          <w:b/>
          <w:color w:val="FF0000"/>
          <w:spacing w:val="-5"/>
          <w:sz w:val="20"/>
        </w:rPr>
        <w:t> </w:t>
      </w:r>
      <w:r>
        <w:rPr>
          <w:b/>
          <w:color w:val="FF0000"/>
          <w:sz w:val="20"/>
        </w:rPr>
        <w:t>O</w:t>
      </w:r>
      <w:r>
        <w:rPr>
          <w:b/>
          <w:color w:val="FF0000"/>
          <w:spacing w:val="-1"/>
          <w:sz w:val="20"/>
        </w:rPr>
        <w:t> </w:t>
      </w:r>
      <w:r>
        <w:rPr>
          <w:b/>
          <w:color w:val="FF0000"/>
          <w:sz w:val="20"/>
        </w:rPr>
        <w:t>AFFIDAMENTI</w:t>
      </w:r>
      <w:r>
        <w:rPr>
          <w:b/>
          <w:color w:val="FF0000"/>
          <w:spacing w:val="-4"/>
          <w:sz w:val="20"/>
        </w:rPr>
        <w:t> </w:t>
      </w:r>
      <w:r>
        <w:rPr>
          <w:b/>
          <w:color w:val="FF0000"/>
          <w:sz w:val="20"/>
        </w:rPr>
        <w:t>DIRETTI</w:t>
      </w:r>
      <w:r>
        <w:rPr>
          <w:b/>
          <w:color w:val="FF0000"/>
          <w:spacing w:val="-2"/>
          <w:sz w:val="20"/>
        </w:rPr>
        <w:t> </w:t>
      </w:r>
      <w:r>
        <w:rPr>
          <w:b/>
          <w:color w:val="FF0000"/>
          <w:sz w:val="20"/>
        </w:rPr>
        <w:t>EFFETTUATI PRIMA DEL 1/7/2023</w:t>
      </w:r>
    </w:p>
    <w:p>
      <w:pPr>
        <w:pStyle w:val="BodyText"/>
        <w:spacing w:before="169"/>
        <w:rPr>
          <w:b/>
          <w:sz w:val="20"/>
        </w:rPr>
      </w:pPr>
      <w:r>
        <w:rPr>
          <w:b/>
          <w:sz w:val="20"/>
        </w:rPr>
        <mc:AlternateContent>
          <mc:Choice Requires="wps">
            <w:drawing>
              <wp:anchor distT="0" distB="0" distL="0" distR="0" allowOverlap="1" layoutInCell="1" locked="0" behindDoc="1" simplePos="0" relativeHeight="487587840">
                <wp:simplePos x="0" y="0"/>
                <wp:positionH relativeFrom="page">
                  <wp:posOffset>647700</wp:posOffset>
                </wp:positionH>
                <wp:positionV relativeFrom="paragraph">
                  <wp:posOffset>281219</wp:posOffset>
                </wp:positionV>
                <wp:extent cx="6445250" cy="1567180"/>
                <wp:effectExtent l="0" t="0" r="0" b="0"/>
                <wp:wrapTopAndBottom/>
                <wp:docPr id="2" name="Textbox 2"/>
                <wp:cNvGraphicFramePr>
                  <a:graphicFrameLocks/>
                </wp:cNvGraphicFramePr>
                <a:graphic>
                  <a:graphicData uri="http://schemas.microsoft.com/office/word/2010/wordprocessingShape">
                    <wps:wsp>
                      <wps:cNvPr id="2" name="Textbox 2"/>
                      <wps:cNvSpPr txBox="1"/>
                      <wps:spPr>
                        <a:xfrm>
                          <a:off x="0" y="0"/>
                          <a:ext cx="6445250" cy="1567180"/>
                        </a:xfrm>
                        <a:prstGeom prst="rect">
                          <a:avLst/>
                        </a:prstGeom>
                        <a:solidFill>
                          <a:srgbClr val="FFF1CC"/>
                        </a:solidFill>
                        <a:ln w="6095">
                          <a:solidFill>
                            <a:srgbClr val="000000"/>
                          </a:solidFill>
                          <a:prstDash val="solid"/>
                        </a:ln>
                      </wps:spPr>
                      <wps:txbx>
                        <w:txbxContent>
                          <w:p>
                            <w:pPr>
                              <w:spacing w:before="18"/>
                              <w:ind w:left="108" w:right="0" w:firstLine="0"/>
                              <w:jc w:val="left"/>
                              <w:rPr>
                                <w:b/>
                                <w:color w:val="000000"/>
                                <w:sz w:val="22"/>
                              </w:rPr>
                            </w:pPr>
                            <w:r>
                              <w:rPr>
                                <w:b/>
                                <w:color w:val="000000"/>
                                <w:sz w:val="22"/>
                              </w:rPr>
                              <w:t>ISTRUZIONI</w:t>
                            </w:r>
                            <w:r>
                              <w:rPr>
                                <w:b/>
                                <w:color w:val="000000"/>
                                <w:spacing w:val="-5"/>
                                <w:sz w:val="22"/>
                              </w:rPr>
                              <w:t> </w:t>
                            </w:r>
                            <w:r>
                              <w:rPr>
                                <w:b/>
                                <w:color w:val="000000"/>
                                <w:sz w:val="22"/>
                              </w:rPr>
                              <w:t>PER</w:t>
                            </w:r>
                            <w:r>
                              <w:rPr>
                                <w:b/>
                                <w:color w:val="000000"/>
                                <w:spacing w:val="-4"/>
                                <w:sz w:val="22"/>
                              </w:rPr>
                              <w:t> </w:t>
                            </w:r>
                            <w:r>
                              <w:rPr>
                                <w:b/>
                                <w:color w:val="000000"/>
                                <w:sz w:val="22"/>
                              </w:rPr>
                              <w:t>LA</w:t>
                            </w:r>
                            <w:r>
                              <w:rPr>
                                <w:b/>
                                <w:color w:val="000000"/>
                                <w:spacing w:val="-4"/>
                                <w:sz w:val="22"/>
                              </w:rPr>
                              <w:t> </w:t>
                            </w:r>
                            <w:r>
                              <w:rPr>
                                <w:b/>
                                <w:color w:val="000000"/>
                                <w:spacing w:val="-2"/>
                                <w:sz w:val="22"/>
                              </w:rPr>
                              <w:t>COMPILAZIONE:</w:t>
                            </w:r>
                          </w:p>
                          <w:p>
                            <w:pPr>
                              <w:pStyle w:val="BodyText"/>
                              <w:numPr>
                                <w:ilvl w:val="0"/>
                                <w:numId w:val="1"/>
                              </w:numPr>
                              <w:tabs>
                                <w:tab w:pos="468" w:val="left" w:leader="none"/>
                              </w:tabs>
                              <w:spacing w:line="240" w:lineRule="auto" w:before="0" w:after="0"/>
                              <w:ind w:left="468" w:right="105" w:hanging="361"/>
                              <w:jc w:val="both"/>
                              <w:rPr>
                                <w:color w:val="000000"/>
                              </w:rPr>
                            </w:pPr>
                            <w:r>
                              <w:rPr>
                                <w:color w:val="000000"/>
                              </w:rPr>
                              <w:t>per</w:t>
                            </w:r>
                            <w:r>
                              <w:rPr>
                                <w:color w:val="000000"/>
                                <w:spacing w:val="-3"/>
                              </w:rPr>
                              <w:t> </w:t>
                            </w:r>
                            <w:r>
                              <w:rPr>
                                <w:color w:val="000000"/>
                              </w:rPr>
                              <w:t>le</w:t>
                            </w:r>
                            <w:r>
                              <w:rPr>
                                <w:color w:val="000000"/>
                                <w:spacing w:val="-3"/>
                              </w:rPr>
                              <w:t> </w:t>
                            </w:r>
                            <w:r>
                              <w:rPr>
                                <w:color w:val="000000"/>
                              </w:rPr>
                              <w:t>dichiarazioni</w:t>
                            </w:r>
                            <w:r>
                              <w:rPr>
                                <w:color w:val="000000"/>
                                <w:spacing w:val="-3"/>
                              </w:rPr>
                              <w:t> </w:t>
                            </w:r>
                            <w:r>
                              <w:rPr>
                                <w:color w:val="000000"/>
                              </w:rPr>
                              <w:t>che</w:t>
                            </w:r>
                            <w:r>
                              <w:rPr>
                                <w:color w:val="000000"/>
                                <w:spacing w:val="-3"/>
                              </w:rPr>
                              <w:t> </w:t>
                            </w:r>
                            <w:r>
                              <w:rPr>
                                <w:color w:val="000000"/>
                              </w:rPr>
                              <w:t>prevedono</w:t>
                            </w:r>
                            <w:r>
                              <w:rPr>
                                <w:color w:val="000000"/>
                                <w:spacing w:val="-2"/>
                              </w:rPr>
                              <w:t> </w:t>
                            </w:r>
                            <w:r>
                              <w:rPr>
                                <w:color w:val="000000"/>
                              </w:rPr>
                              <w:t>alternative</w:t>
                            </w:r>
                            <w:r>
                              <w:rPr>
                                <w:color w:val="000000"/>
                                <w:spacing w:val="-3"/>
                              </w:rPr>
                              <w:t> </w:t>
                            </w:r>
                            <w:r>
                              <w:rPr>
                                <w:color w:val="000000"/>
                              </w:rPr>
                              <w:t>dovrà</w:t>
                            </w:r>
                            <w:r>
                              <w:rPr>
                                <w:color w:val="000000"/>
                                <w:spacing w:val="-6"/>
                              </w:rPr>
                              <w:t> </w:t>
                            </w:r>
                            <w:r>
                              <w:rPr>
                                <w:color w:val="000000"/>
                              </w:rPr>
                              <w:t>obbligatoriamente</w:t>
                            </w:r>
                            <w:r>
                              <w:rPr>
                                <w:color w:val="000000"/>
                                <w:spacing w:val="-5"/>
                              </w:rPr>
                              <w:t> </w:t>
                            </w:r>
                            <w:r>
                              <w:rPr>
                                <w:color w:val="000000"/>
                              </w:rPr>
                              <w:t>essere</w:t>
                            </w:r>
                            <w:r>
                              <w:rPr>
                                <w:color w:val="000000"/>
                                <w:spacing w:val="-2"/>
                              </w:rPr>
                              <w:t> </w:t>
                            </w:r>
                            <w:r>
                              <w:rPr>
                                <w:color w:val="000000"/>
                              </w:rPr>
                              <w:t>barrato</w:t>
                            </w:r>
                            <w:r>
                              <w:rPr>
                                <w:color w:val="000000"/>
                                <w:spacing w:val="-2"/>
                              </w:rPr>
                              <w:t> </w:t>
                            </w:r>
                            <w:r>
                              <w:rPr>
                                <w:color w:val="000000"/>
                              </w:rPr>
                              <w:t>il</w:t>
                            </w:r>
                            <w:r>
                              <w:rPr>
                                <w:color w:val="000000"/>
                                <w:spacing w:val="-6"/>
                              </w:rPr>
                              <w:t> </w:t>
                            </w:r>
                            <w:r>
                              <w:rPr>
                                <w:color w:val="000000"/>
                              </w:rPr>
                              <w:t>riquadro</w:t>
                            </w:r>
                            <w:r>
                              <w:rPr>
                                <w:color w:val="000000"/>
                                <w:spacing w:val="-3"/>
                              </w:rPr>
                              <w:t> </w:t>
                            </w:r>
                            <w:r>
                              <w:rPr>
                                <w:color w:val="000000"/>
                              </w:rPr>
                              <w:t>[</w:t>
                            </w:r>
                            <w:r>
                              <w:rPr>
                                <w:rFonts w:ascii="Wingdings" w:hAnsi="Wingdings"/>
                                <w:color w:val="000000"/>
                              </w:rPr>
                              <w:t></w:t>
                            </w:r>
                            <w:r>
                              <w:rPr>
                                <w:color w:val="000000"/>
                              </w:rPr>
                              <w:t>]</w:t>
                            </w:r>
                            <w:r>
                              <w:rPr>
                                <w:color w:val="000000"/>
                                <w:spacing w:val="-3"/>
                              </w:rPr>
                              <w:t> </w:t>
                            </w:r>
                            <w:r>
                              <w:rPr>
                                <w:color w:val="000000"/>
                              </w:rPr>
                              <w:t>nella circostanza che sussiste.</w:t>
                            </w:r>
                          </w:p>
                          <w:p>
                            <w:pPr>
                              <w:pStyle w:val="BodyText"/>
                              <w:numPr>
                                <w:ilvl w:val="0"/>
                                <w:numId w:val="1"/>
                              </w:numPr>
                              <w:tabs>
                                <w:tab w:pos="468" w:val="left" w:leader="none"/>
                              </w:tabs>
                              <w:spacing w:line="240" w:lineRule="auto" w:before="1" w:after="0"/>
                              <w:ind w:left="468" w:right="107" w:hanging="361"/>
                              <w:jc w:val="both"/>
                              <w:rPr>
                                <w:color w:val="000000"/>
                              </w:rPr>
                            </w:pPr>
                            <w:r>
                              <w:rPr>
                                <w:color w:val="000000"/>
                              </w:rPr>
                              <w:t>qualora le opzioni indicate nel presente modulo non dovessero ricomprendere una situazione riferibile al dichiarante, è onere di quest’ultimo adeguare la propria dichiarazione in modo che risponda in tutto agli obblighi imposti ai concorrenti a pena di esclusione dall’art. 80 del d. lgs. n. 50/2016.</w:t>
                            </w:r>
                          </w:p>
                          <w:p>
                            <w:pPr>
                              <w:numPr>
                                <w:ilvl w:val="0"/>
                                <w:numId w:val="1"/>
                              </w:numPr>
                              <w:tabs>
                                <w:tab w:pos="468" w:val="left" w:leader="none"/>
                              </w:tabs>
                              <w:spacing w:before="1"/>
                              <w:ind w:left="468" w:right="0" w:hanging="360"/>
                              <w:jc w:val="both"/>
                              <w:rPr>
                                <w:b/>
                                <w:color w:val="000000"/>
                                <w:sz w:val="22"/>
                              </w:rPr>
                            </w:pPr>
                            <w:r>
                              <w:rPr>
                                <w:b/>
                                <w:color w:val="000000"/>
                                <w:sz w:val="22"/>
                              </w:rPr>
                              <w:t>il</w:t>
                            </w:r>
                            <w:r>
                              <w:rPr>
                                <w:b/>
                                <w:color w:val="000000"/>
                                <w:spacing w:val="2"/>
                                <w:sz w:val="22"/>
                              </w:rPr>
                              <w:t> </w:t>
                            </w:r>
                            <w:r>
                              <w:rPr>
                                <w:b/>
                                <w:color w:val="000000"/>
                                <w:sz w:val="22"/>
                              </w:rPr>
                              <w:t>Legale</w:t>
                            </w:r>
                            <w:r>
                              <w:rPr>
                                <w:b/>
                                <w:color w:val="000000"/>
                                <w:spacing w:val="6"/>
                                <w:sz w:val="22"/>
                              </w:rPr>
                              <w:t> </w:t>
                            </w:r>
                            <w:r>
                              <w:rPr>
                                <w:b/>
                                <w:color w:val="000000"/>
                                <w:sz w:val="22"/>
                              </w:rPr>
                              <w:t>Rappresentante</w:t>
                            </w:r>
                            <w:r>
                              <w:rPr>
                                <w:b/>
                                <w:color w:val="000000"/>
                                <w:spacing w:val="6"/>
                                <w:sz w:val="22"/>
                              </w:rPr>
                              <w:t> </w:t>
                            </w:r>
                            <w:r>
                              <w:rPr>
                                <w:b/>
                                <w:color w:val="000000"/>
                                <w:sz w:val="22"/>
                              </w:rPr>
                              <w:t>rende</w:t>
                            </w:r>
                            <w:r>
                              <w:rPr>
                                <w:b/>
                                <w:color w:val="000000"/>
                                <w:spacing w:val="6"/>
                                <w:sz w:val="22"/>
                              </w:rPr>
                              <w:t> </w:t>
                            </w:r>
                            <w:r>
                              <w:rPr>
                                <w:b/>
                                <w:color w:val="000000"/>
                                <w:sz w:val="22"/>
                              </w:rPr>
                              <w:t>anche</w:t>
                            </w:r>
                            <w:r>
                              <w:rPr>
                                <w:b/>
                                <w:color w:val="000000"/>
                                <w:spacing w:val="6"/>
                                <w:sz w:val="22"/>
                              </w:rPr>
                              <w:t> </w:t>
                            </w:r>
                            <w:r>
                              <w:rPr>
                                <w:b/>
                                <w:color w:val="000000"/>
                                <w:sz w:val="22"/>
                              </w:rPr>
                              <w:t>in</w:t>
                            </w:r>
                            <w:r>
                              <w:rPr>
                                <w:b/>
                                <w:color w:val="000000"/>
                                <w:spacing w:val="3"/>
                                <w:sz w:val="22"/>
                              </w:rPr>
                              <w:t> </w:t>
                            </w:r>
                            <w:r>
                              <w:rPr>
                                <w:b/>
                                <w:color w:val="000000"/>
                                <w:sz w:val="22"/>
                              </w:rPr>
                              <w:t>nome</w:t>
                            </w:r>
                            <w:r>
                              <w:rPr>
                                <w:b/>
                                <w:color w:val="000000"/>
                                <w:spacing w:val="5"/>
                                <w:sz w:val="22"/>
                              </w:rPr>
                              <w:t> </w:t>
                            </w:r>
                            <w:r>
                              <w:rPr>
                                <w:b/>
                                <w:color w:val="000000"/>
                                <w:sz w:val="22"/>
                              </w:rPr>
                              <w:t>e</w:t>
                            </w:r>
                            <w:r>
                              <w:rPr>
                                <w:b/>
                                <w:color w:val="000000"/>
                                <w:spacing w:val="3"/>
                                <w:sz w:val="22"/>
                              </w:rPr>
                              <w:t> </w:t>
                            </w:r>
                            <w:r>
                              <w:rPr>
                                <w:b/>
                                <w:color w:val="000000"/>
                                <w:sz w:val="22"/>
                              </w:rPr>
                              <w:t>nei</w:t>
                            </w:r>
                            <w:r>
                              <w:rPr>
                                <w:b/>
                                <w:color w:val="000000"/>
                                <w:spacing w:val="3"/>
                                <w:sz w:val="22"/>
                              </w:rPr>
                              <w:t> </w:t>
                            </w:r>
                            <w:r>
                              <w:rPr>
                                <w:b/>
                                <w:color w:val="000000"/>
                                <w:sz w:val="22"/>
                              </w:rPr>
                              <w:t>confronti</w:t>
                            </w:r>
                            <w:r>
                              <w:rPr>
                                <w:b/>
                                <w:color w:val="000000"/>
                                <w:spacing w:val="5"/>
                                <w:sz w:val="22"/>
                              </w:rPr>
                              <w:t> </w:t>
                            </w:r>
                            <w:r>
                              <w:rPr>
                                <w:b/>
                                <w:color w:val="000000"/>
                                <w:sz w:val="22"/>
                              </w:rPr>
                              <w:t>dei</w:t>
                            </w:r>
                            <w:r>
                              <w:rPr>
                                <w:b/>
                                <w:color w:val="000000"/>
                                <w:spacing w:val="5"/>
                                <w:sz w:val="22"/>
                              </w:rPr>
                              <w:t> </w:t>
                            </w:r>
                            <w:r>
                              <w:rPr>
                                <w:b/>
                                <w:color w:val="000000"/>
                                <w:sz w:val="22"/>
                              </w:rPr>
                              <w:t>soggetti</w:t>
                            </w:r>
                            <w:r>
                              <w:rPr>
                                <w:b/>
                                <w:color w:val="000000"/>
                                <w:spacing w:val="6"/>
                                <w:sz w:val="22"/>
                              </w:rPr>
                              <w:t> </w:t>
                            </w:r>
                            <w:r>
                              <w:rPr>
                                <w:b/>
                                <w:color w:val="000000"/>
                                <w:sz w:val="22"/>
                              </w:rPr>
                              <w:t>di</w:t>
                            </w:r>
                            <w:r>
                              <w:rPr>
                                <w:b/>
                                <w:color w:val="000000"/>
                                <w:spacing w:val="3"/>
                                <w:sz w:val="22"/>
                              </w:rPr>
                              <w:t> </w:t>
                            </w:r>
                            <w:r>
                              <w:rPr>
                                <w:b/>
                                <w:color w:val="000000"/>
                                <w:sz w:val="22"/>
                              </w:rPr>
                              <w:t>cui</w:t>
                            </w:r>
                            <w:r>
                              <w:rPr>
                                <w:b/>
                                <w:color w:val="000000"/>
                                <w:spacing w:val="7"/>
                                <w:sz w:val="22"/>
                              </w:rPr>
                              <w:t> </w:t>
                            </w:r>
                            <w:r>
                              <w:rPr>
                                <w:b/>
                                <w:color w:val="000000"/>
                                <w:sz w:val="22"/>
                              </w:rPr>
                              <w:t>al</w:t>
                            </w:r>
                            <w:r>
                              <w:rPr>
                                <w:b/>
                                <w:color w:val="000000"/>
                                <w:spacing w:val="3"/>
                                <w:sz w:val="22"/>
                              </w:rPr>
                              <w:t> </w:t>
                            </w:r>
                            <w:r>
                              <w:rPr>
                                <w:b/>
                                <w:color w:val="000000"/>
                                <w:sz w:val="22"/>
                              </w:rPr>
                              <w:t>comma</w:t>
                            </w:r>
                            <w:r>
                              <w:rPr>
                                <w:b/>
                                <w:color w:val="000000"/>
                                <w:spacing w:val="3"/>
                                <w:sz w:val="22"/>
                              </w:rPr>
                              <w:t> </w:t>
                            </w:r>
                            <w:r>
                              <w:rPr>
                                <w:b/>
                                <w:color w:val="000000"/>
                                <w:sz w:val="22"/>
                              </w:rPr>
                              <w:t>3</w:t>
                            </w:r>
                            <w:r>
                              <w:rPr>
                                <w:b/>
                                <w:color w:val="000000"/>
                                <w:spacing w:val="5"/>
                                <w:sz w:val="22"/>
                              </w:rPr>
                              <w:t> </w:t>
                            </w:r>
                            <w:r>
                              <w:rPr>
                                <w:b/>
                                <w:color w:val="000000"/>
                                <w:sz w:val="22"/>
                              </w:rPr>
                              <w:t>dell’art.</w:t>
                            </w:r>
                            <w:r>
                              <w:rPr>
                                <w:b/>
                                <w:color w:val="000000"/>
                                <w:spacing w:val="5"/>
                                <w:sz w:val="22"/>
                              </w:rPr>
                              <w:t> </w:t>
                            </w:r>
                            <w:r>
                              <w:rPr>
                                <w:b/>
                                <w:color w:val="000000"/>
                                <w:spacing w:val="-5"/>
                                <w:sz w:val="22"/>
                              </w:rPr>
                              <w:t>80</w:t>
                            </w:r>
                          </w:p>
                          <w:p>
                            <w:pPr>
                              <w:spacing w:before="0"/>
                              <w:ind w:left="468" w:right="0" w:firstLine="0"/>
                              <w:jc w:val="both"/>
                              <w:rPr>
                                <w:b/>
                                <w:i/>
                                <w:color w:val="000000"/>
                                <w:sz w:val="22"/>
                              </w:rPr>
                            </w:pPr>
                            <w:r>
                              <w:rPr>
                                <w:b/>
                                <w:color w:val="000000"/>
                                <w:sz w:val="22"/>
                              </w:rPr>
                              <w:t>d.</w:t>
                            </w:r>
                            <w:r>
                              <w:rPr>
                                <w:b/>
                                <w:color w:val="000000"/>
                                <w:spacing w:val="-2"/>
                                <w:sz w:val="22"/>
                              </w:rPr>
                              <w:t> </w:t>
                            </w:r>
                            <w:r>
                              <w:rPr>
                                <w:b/>
                                <w:color w:val="000000"/>
                                <w:sz w:val="22"/>
                              </w:rPr>
                              <w:t>lgs.</w:t>
                            </w:r>
                            <w:r>
                              <w:rPr>
                                <w:b/>
                                <w:color w:val="000000"/>
                                <w:spacing w:val="1"/>
                                <w:sz w:val="22"/>
                              </w:rPr>
                              <w:t> </w:t>
                            </w:r>
                            <w:r>
                              <w:rPr>
                                <w:b/>
                                <w:color w:val="000000"/>
                                <w:sz w:val="22"/>
                              </w:rPr>
                              <w:t>50/2016</w:t>
                            </w:r>
                            <w:r>
                              <w:rPr>
                                <w:b/>
                                <w:color w:val="000000"/>
                                <w:spacing w:val="-2"/>
                                <w:sz w:val="22"/>
                              </w:rPr>
                              <w:t> </w:t>
                            </w:r>
                            <w:r>
                              <w:rPr>
                                <w:b/>
                                <w:color w:val="000000"/>
                                <w:sz w:val="22"/>
                              </w:rPr>
                              <w:t>come</w:t>
                            </w:r>
                            <w:r>
                              <w:rPr>
                                <w:b/>
                                <w:color w:val="000000"/>
                                <w:spacing w:val="-1"/>
                                <w:sz w:val="22"/>
                              </w:rPr>
                              <w:t> </w:t>
                            </w:r>
                            <w:r>
                              <w:rPr>
                                <w:b/>
                                <w:color w:val="000000"/>
                                <w:sz w:val="22"/>
                              </w:rPr>
                              <w:t>previsto</w:t>
                            </w:r>
                            <w:r>
                              <w:rPr>
                                <w:b/>
                                <w:color w:val="000000"/>
                                <w:spacing w:val="2"/>
                                <w:sz w:val="22"/>
                              </w:rPr>
                              <w:t> </w:t>
                            </w:r>
                            <w:r>
                              <w:rPr>
                                <w:b/>
                                <w:color w:val="000000"/>
                                <w:sz w:val="22"/>
                              </w:rPr>
                              <w:t>nel</w:t>
                            </w:r>
                            <w:r>
                              <w:rPr>
                                <w:b/>
                                <w:color w:val="000000"/>
                                <w:spacing w:val="1"/>
                                <w:sz w:val="22"/>
                              </w:rPr>
                              <w:t> </w:t>
                            </w:r>
                            <w:r>
                              <w:rPr>
                                <w:b/>
                                <w:color w:val="000000"/>
                                <w:sz w:val="22"/>
                              </w:rPr>
                              <w:t>presente</w:t>
                            </w:r>
                            <w:r>
                              <w:rPr>
                                <w:b/>
                                <w:color w:val="000000"/>
                                <w:spacing w:val="-1"/>
                                <w:sz w:val="22"/>
                              </w:rPr>
                              <w:t> </w:t>
                            </w:r>
                            <w:r>
                              <w:rPr>
                                <w:b/>
                                <w:color w:val="000000"/>
                                <w:sz w:val="22"/>
                              </w:rPr>
                              <w:t>modulo “</w:t>
                            </w:r>
                            <w:r>
                              <w:rPr>
                                <w:b/>
                                <w:i/>
                                <w:color w:val="000000"/>
                                <w:sz w:val="22"/>
                              </w:rPr>
                              <w:t>compresi</w:t>
                            </w:r>
                            <w:r>
                              <w:rPr>
                                <w:b/>
                                <w:i/>
                                <w:color w:val="000000"/>
                                <w:spacing w:val="-2"/>
                                <w:sz w:val="22"/>
                              </w:rPr>
                              <w:t> </w:t>
                            </w:r>
                            <w:r>
                              <w:rPr>
                                <w:b/>
                                <w:i/>
                                <w:color w:val="000000"/>
                                <w:sz w:val="22"/>
                              </w:rPr>
                              <w:t>i</w:t>
                            </w:r>
                            <w:r>
                              <w:rPr>
                                <w:b/>
                                <w:i/>
                                <w:color w:val="000000"/>
                                <w:spacing w:val="1"/>
                                <w:sz w:val="22"/>
                              </w:rPr>
                              <w:t> </w:t>
                            </w:r>
                            <w:r>
                              <w:rPr>
                                <w:b/>
                                <w:i/>
                                <w:color w:val="000000"/>
                                <w:sz w:val="22"/>
                              </w:rPr>
                              <w:t>soggetti</w:t>
                            </w:r>
                            <w:r>
                              <w:rPr>
                                <w:b/>
                                <w:i/>
                                <w:color w:val="000000"/>
                                <w:spacing w:val="1"/>
                                <w:sz w:val="22"/>
                              </w:rPr>
                              <w:t> </w:t>
                            </w:r>
                            <w:r>
                              <w:rPr>
                                <w:b/>
                                <w:i/>
                                <w:color w:val="000000"/>
                                <w:sz w:val="22"/>
                              </w:rPr>
                              <w:t>cessati</w:t>
                            </w:r>
                            <w:r>
                              <w:rPr>
                                <w:b/>
                                <w:i/>
                                <w:color w:val="000000"/>
                                <w:spacing w:val="-1"/>
                                <w:sz w:val="22"/>
                              </w:rPr>
                              <w:t> </w:t>
                            </w:r>
                            <w:r>
                              <w:rPr>
                                <w:b/>
                                <w:i/>
                                <w:color w:val="000000"/>
                                <w:sz w:val="22"/>
                              </w:rPr>
                              <w:t>nell’anno</w:t>
                            </w:r>
                            <w:r>
                              <w:rPr>
                                <w:b/>
                                <w:i/>
                                <w:color w:val="000000"/>
                                <w:spacing w:val="-2"/>
                                <w:sz w:val="22"/>
                              </w:rPr>
                              <w:t> </w:t>
                            </w:r>
                            <w:r>
                              <w:rPr>
                                <w:b/>
                                <w:i/>
                                <w:color w:val="000000"/>
                                <w:sz w:val="22"/>
                              </w:rPr>
                              <w:t>antecedente</w:t>
                            </w:r>
                            <w:r>
                              <w:rPr>
                                <w:b/>
                                <w:i/>
                                <w:color w:val="000000"/>
                                <w:spacing w:val="-2"/>
                                <w:sz w:val="22"/>
                              </w:rPr>
                              <w:t> </w:t>
                            </w:r>
                            <w:r>
                              <w:rPr>
                                <w:b/>
                                <w:i/>
                                <w:color w:val="000000"/>
                                <w:spacing w:val="-7"/>
                                <w:sz w:val="22"/>
                              </w:rPr>
                              <w:t>la</w:t>
                            </w:r>
                          </w:p>
                          <w:p>
                            <w:pPr>
                              <w:spacing w:before="0"/>
                              <w:ind w:left="468" w:right="0" w:firstLine="0"/>
                              <w:jc w:val="both"/>
                              <w:rPr>
                                <w:b/>
                                <w:color w:val="000000"/>
                                <w:sz w:val="22"/>
                              </w:rPr>
                            </w:pPr>
                            <w:r>
                              <w:rPr>
                                <w:b/>
                                <w:i/>
                                <w:color w:val="000000"/>
                                <w:sz w:val="22"/>
                              </w:rPr>
                              <w:t>data</w:t>
                            </w:r>
                            <w:r>
                              <w:rPr>
                                <w:b/>
                                <w:i/>
                                <w:color w:val="000000"/>
                                <w:spacing w:val="-5"/>
                                <w:sz w:val="22"/>
                              </w:rPr>
                              <w:t> </w:t>
                            </w:r>
                            <w:r>
                              <w:rPr>
                                <w:b/>
                                <w:i/>
                                <w:color w:val="000000"/>
                                <w:sz w:val="22"/>
                              </w:rPr>
                              <w:t>di</w:t>
                            </w:r>
                            <w:r>
                              <w:rPr>
                                <w:b/>
                                <w:i/>
                                <w:color w:val="000000"/>
                                <w:spacing w:val="-6"/>
                                <w:sz w:val="22"/>
                              </w:rPr>
                              <w:t> </w:t>
                            </w:r>
                            <w:r>
                              <w:rPr>
                                <w:b/>
                                <w:i/>
                                <w:color w:val="000000"/>
                                <w:sz w:val="22"/>
                              </w:rPr>
                              <w:t>pubblicazione</w:t>
                            </w:r>
                            <w:r>
                              <w:rPr>
                                <w:b/>
                                <w:i/>
                                <w:color w:val="000000"/>
                                <w:spacing w:val="-7"/>
                                <w:sz w:val="22"/>
                              </w:rPr>
                              <w:t> </w:t>
                            </w:r>
                            <w:r>
                              <w:rPr>
                                <w:b/>
                                <w:i/>
                                <w:color w:val="000000"/>
                                <w:sz w:val="22"/>
                              </w:rPr>
                              <w:t>del</w:t>
                            </w:r>
                            <w:r>
                              <w:rPr>
                                <w:b/>
                                <w:i/>
                                <w:color w:val="000000"/>
                                <w:spacing w:val="-5"/>
                                <w:sz w:val="22"/>
                              </w:rPr>
                              <w:t> </w:t>
                            </w:r>
                            <w:r>
                              <w:rPr>
                                <w:b/>
                                <w:i/>
                                <w:color w:val="000000"/>
                                <w:spacing w:val="-2"/>
                                <w:sz w:val="22"/>
                              </w:rPr>
                              <w:t>bando</w:t>
                            </w:r>
                            <w:r>
                              <w:rPr>
                                <w:b/>
                                <w:color w:val="000000"/>
                                <w:spacing w:val="-2"/>
                                <w:sz w:val="22"/>
                              </w:rPr>
                              <w:t>”.</w:t>
                            </w:r>
                          </w:p>
                        </w:txbxContent>
                      </wps:txbx>
                      <wps:bodyPr wrap="square" lIns="0" tIns="0" rIns="0" bIns="0" rtlCol="0">
                        <a:noAutofit/>
                      </wps:bodyPr>
                    </wps:wsp>
                  </a:graphicData>
                </a:graphic>
              </wp:anchor>
            </w:drawing>
          </mc:Choice>
          <mc:Fallback>
            <w:pict>
              <v:shape style="position:absolute;margin-left:51pt;margin-top:22.143282pt;width:507.5pt;height:123.4pt;mso-position-horizontal-relative:page;mso-position-vertical-relative:paragraph;z-index:-15728640;mso-wrap-distance-left:0;mso-wrap-distance-right:0" type="#_x0000_t202" id="docshape2" filled="true" fillcolor="#fff1cc" stroked="true" strokeweight=".47998pt" strokecolor="#000000">
                <v:textbox inset="0,0,0,0">
                  <w:txbxContent>
                    <w:p>
                      <w:pPr>
                        <w:spacing w:before="18"/>
                        <w:ind w:left="108" w:right="0" w:firstLine="0"/>
                        <w:jc w:val="left"/>
                        <w:rPr>
                          <w:b/>
                          <w:color w:val="000000"/>
                          <w:sz w:val="22"/>
                        </w:rPr>
                      </w:pPr>
                      <w:r>
                        <w:rPr>
                          <w:b/>
                          <w:color w:val="000000"/>
                          <w:sz w:val="22"/>
                        </w:rPr>
                        <w:t>ISTRUZIONI</w:t>
                      </w:r>
                      <w:r>
                        <w:rPr>
                          <w:b/>
                          <w:color w:val="000000"/>
                          <w:spacing w:val="-5"/>
                          <w:sz w:val="22"/>
                        </w:rPr>
                        <w:t> </w:t>
                      </w:r>
                      <w:r>
                        <w:rPr>
                          <w:b/>
                          <w:color w:val="000000"/>
                          <w:sz w:val="22"/>
                        </w:rPr>
                        <w:t>PER</w:t>
                      </w:r>
                      <w:r>
                        <w:rPr>
                          <w:b/>
                          <w:color w:val="000000"/>
                          <w:spacing w:val="-4"/>
                          <w:sz w:val="22"/>
                        </w:rPr>
                        <w:t> </w:t>
                      </w:r>
                      <w:r>
                        <w:rPr>
                          <w:b/>
                          <w:color w:val="000000"/>
                          <w:sz w:val="22"/>
                        </w:rPr>
                        <w:t>LA</w:t>
                      </w:r>
                      <w:r>
                        <w:rPr>
                          <w:b/>
                          <w:color w:val="000000"/>
                          <w:spacing w:val="-4"/>
                          <w:sz w:val="22"/>
                        </w:rPr>
                        <w:t> </w:t>
                      </w:r>
                      <w:r>
                        <w:rPr>
                          <w:b/>
                          <w:color w:val="000000"/>
                          <w:spacing w:val="-2"/>
                          <w:sz w:val="22"/>
                        </w:rPr>
                        <w:t>COMPILAZIONE:</w:t>
                      </w:r>
                    </w:p>
                    <w:p>
                      <w:pPr>
                        <w:pStyle w:val="BodyText"/>
                        <w:numPr>
                          <w:ilvl w:val="0"/>
                          <w:numId w:val="1"/>
                        </w:numPr>
                        <w:tabs>
                          <w:tab w:pos="468" w:val="left" w:leader="none"/>
                        </w:tabs>
                        <w:spacing w:line="240" w:lineRule="auto" w:before="0" w:after="0"/>
                        <w:ind w:left="468" w:right="105" w:hanging="361"/>
                        <w:jc w:val="both"/>
                        <w:rPr>
                          <w:color w:val="000000"/>
                        </w:rPr>
                      </w:pPr>
                      <w:r>
                        <w:rPr>
                          <w:color w:val="000000"/>
                        </w:rPr>
                        <w:t>per</w:t>
                      </w:r>
                      <w:r>
                        <w:rPr>
                          <w:color w:val="000000"/>
                          <w:spacing w:val="-3"/>
                        </w:rPr>
                        <w:t> </w:t>
                      </w:r>
                      <w:r>
                        <w:rPr>
                          <w:color w:val="000000"/>
                        </w:rPr>
                        <w:t>le</w:t>
                      </w:r>
                      <w:r>
                        <w:rPr>
                          <w:color w:val="000000"/>
                          <w:spacing w:val="-3"/>
                        </w:rPr>
                        <w:t> </w:t>
                      </w:r>
                      <w:r>
                        <w:rPr>
                          <w:color w:val="000000"/>
                        </w:rPr>
                        <w:t>dichiarazioni</w:t>
                      </w:r>
                      <w:r>
                        <w:rPr>
                          <w:color w:val="000000"/>
                          <w:spacing w:val="-3"/>
                        </w:rPr>
                        <w:t> </w:t>
                      </w:r>
                      <w:r>
                        <w:rPr>
                          <w:color w:val="000000"/>
                        </w:rPr>
                        <w:t>che</w:t>
                      </w:r>
                      <w:r>
                        <w:rPr>
                          <w:color w:val="000000"/>
                          <w:spacing w:val="-3"/>
                        </w:rPr>
                        <w:t> </w:t>
                      </w:r>
                      <w:r>
                        <w:rPr>
                          <w:color w:val="000000"/>
                        </w:rPr>
                        <w:t>prevedono</w:t>
                      </w:r>
                      <w:r>
                        <w:rPr>
                          <w:color w:val="000000"/>
                          <w:spacing w:val="-2"/>
                        </w:rPr>
                        <w:t> </w:t>
                      </w:r>
                      <w:r>
                        <w:rPr>
                          <w:color w:val="000000"/>
                        </w:rPr>
                        <w:t>alternative</w:t>
                      </w:r>
                      <w:r>
                        <w:rPr>
                          <w:color w:val="000000"/>
                          <w:spacing w:val="-3"/>
                        </w:rPr>
                        <w:t> </w:t>
                      </w:r>
                      <w:r>
                        <w:rPr>
                          <w:color w:val="000000"/>
                        </w:rPr>
                        <w:t>dovrà</w:t>
                      </w:r>
                      <w:r>
                        <w:rPr>
                          <w:color w:val="000000"/>
                          <w:spacing w:val="-6"/>
                        </w:rPr>
                        <w:t> </w:t>
                      </w:r>
                      <w:r>
                        <w:rPr>
                          <w:color w:val="000000"/>
                        </w:rPr>
                        <w:t>obbligatoriamente</w:t>
                      </w:r>
                      <w:r>
                        <w:rPr>
                          <w:color w:val="000000"/>
                          <w:spacing w:val="-5"/>
                        </w:rPr>
                        <w:t> </w:t>
                      </w:r>
                      <w:r>
                        <w:rPr>
                          <w:color w:val="000000"/>
                        </w:rPr>
                        <w:t>essere</w:t>
                      </w:r>
                      <w:r>
                        <w:rPr>
                          <w:color w:val="000000"/>
                          <w:spacing w:val="-2"/>
                        </w:rPr>
                        <w:t> </w:t>
                      </w:r>
                      <w:r>
                        <w:rPr>
                          <w:color w:val="000000"/>
                        </w:rPr>
                        <w:t>barrato</w:t>
                      </w:r>
                      <w:r>
                        <w:rPr>
                          <w:color w:val="000000"/>
                          <w:spacing w:val="-2"/>
                        </w:rPr>
                        <w:t> </w:t>
                      </w:r>
                      <w:r>
                        <w:rPr>
                          <w:color w:val="000000"/>
                        </w:rPr>
                        <w:t>il</w:t>
                      </w:r>
                      <w:r>
                        <w:rPr>
                          <w:color w:val="000000"/>
                          <w:spacing w:val="-6"/>
                        </w:rPr>
                        <w:t> </w:t>
                      </w:r>
                      <w:r>
                        <w:rPr>
                          <w:color w:val="000000"/>
                        </w:rPr>
                        <w:t>riquadro</w:t>
                      </w:r>
                      <w:r>
                        <w:rPr>
                          <w:color w:val="000000"/>
                          <w:spacing w:val="-3"/>
                        </w:rPr>
                        <w:t> </w:t>
                      </w:r>
                      <w:r>
                        <w:rPr>
                          <w:color w:val="000000"/>
                        </w:rPr>
                        <w:t>[</w:t>
                      </w:r>
                      <w:r>
                        <w:rPr>
                          <w:rFonts w:ascii="Wingdings" w:hAnsi="Wingdings"/>
                          <w:color w:val="000000"/>
                        </w:rPr>
                        <w:t></w:t>
                      </w:r>
                      <w:r>
                        <w:rPr>
                          <w:color w:val="000000"/>
                        </w:rPr>
                        <w:t>]</w:t>
                      </w:r>
                      <w:r>
                        <w:rPr>
                          <w:color w:val="000000"/>
                          <w:spacing w:val="-3"/>
                        </w:rPr>
                        <w:t> </w:t>
                      </w:r>
                      <w:r>
                        <w:rPr>
                          <w:color w:val="000000"/>
                        </w:rPr>
                        <w:t>nella circostanza che sussiste.</w:t>
                      </w:r>
                    </w:p>
                    <w:p>
                      <w:pPr>
                        <w:pStyle w:val="BodyText"/>
                        <w:numPr>
                          <w:ilvl w:val="0"/>
                          <w:numId w:val="1"/>
                        </w:numPr>
                        <w:tabs>
                          <w:tab w:pos="468" w:val="left" w:leader="none"/>
                        </w:tabs>
                        <w:spacing w:line="240" w:lineRule="auto" w:before="1" w:after="0"/>
                        <w:ind w:left="468" w:right="107" w:hanging="361"/>
                        <w:jc w:val="both"/>
                        <w:rPr>
                          <w:color w:val="000000"/>
                        </w:rPr>
                      </w:pPr>
                      <w:r>
                        <w:rPr>
                          <w:color w:val="000000"/>
                        </w:rPr>
                        <w:t>qualora le opzioni indicate nel presente modulo non dovessero ricomprendere una situazione riferibile al dichiarante, è onere di quest’ultimo adeguare la propria dichiarazione in modo che risponda in tutto agli obblighi imposti ai concorrenti a pena di esclusione dall’art. 80 del d. lgs. n. 50/2016.</w:t>
                      </w:r>
                    </w:p>
                    <w:p>
                      <w:pPr>
                        <w:numPr>
                          <w:ilvl w:val="0"/>
                          <w:numId w:val="1"/>
                        </w:numPr>
                        <w:tabs>
                          <w:tab w:pos="468" w:val="left" w:leader="none"/>
                        </w:tabs>
                        <w:spacing w:before="1"/>
                        <w:ind w:left="468" w:right="0" w:hanging="360"/>
                        <w:jc w:val="both"/>
                        <w:rPr>
                          <w:b/>
                          <w:color w:val="000000"/>
                          <w:sz w:val="22"/>
                        </w:rPr>
                      </w:pPr>
                      <w:r>
                        <w:rPr>
                          <w:b/>
                          <w:color w:val="000000"/>
                          <w:sz w:val="22"/>
                        </w:rPr>
                        <w:t>il</w:t>
                      </w:r>
                      <w:r>
                        <w:rPr>
                          <w:b/>
                          <w:color w:val="000000"/>
                          <w:spacing w:val="2"/>
                          <w:sz w:val="22"/>
                        </w:rPr>
                        <w:t> </w:t>
                      </w:r>
                      <w:r>
                        <w:rPr>
                          <w:b/>
                          <w:color w:val="000000"/>
                          <w:sz w:val="22"/>
                        </w:rPr>
                        <w:t>Legale</w:t>
                      </w:r>
                      <w:r>
                        <w:rPr>
                          <w:b/>
                          <w:color w:val="000000"/>
                          <w:spacing w:val="6"/>
                          <w:sz w:val="22"/>
                        </w:rPr>
                        <w:t> </w:t>
                      </w:r>
                      <w:r>
                        <w:rPr>
                          <w:b/>
                          <w:color w:val="000000"/>
                          <w:sz w:val="22"/>
                        </w:rPr>
                        <w:t>Rappresentante</w:t>
                      </w:r>
                      <w:r>
                        <w:rPr>
                          <w:b/>
                          <w:color w:val="000000"/>
                          <w:spacing w:val="6"/>
                          <w:sz w:val="22"/>
                        </w:rPr>
                        <w:t> </w:t>
                      </w:r>
                      <w:r>
                        <w:rPr>
                          <w:b/>
                          <w:color w:val="000000"/>
                          <w:sz w:val="22"/>
                        </w:rPr>
                        <w:t>rende</w:t>
                      </w:r>
                      <w:r>
                        <w:rPr>
                          <w:b/>
                          <w:color w:val="000000"/>
                          <w:spacing w:val="6"/>
                          <w:sz w:val="22"/>
                        </w:rPr>
                        <w:t> </w:t>
                      </w:r>
                      <w:r>
                        <w:rPr>
                          <w:b/>
                          <w:color w:val="000000"/>
                          <w:sz w:val="22"/>
                        </w:rPr>
                        <w:t>anche</w:t>
                      </w:r>
                      <w:r>
                        <w:rPr>
                          <w:b/>
                          <w:color w:val="000000"/>
                          <w:spacing w:val="6"/>
                          <w:sz w:val="22"/>
                        </w:rPr>
                        <w:t> </w:t>
                      </w:r>
                      <w:r>
                        <w:rPr>
                          <w:b/>
                          <w:color w:val="000000"/>
                          <w:sz w:val="22"/>
                        </w:rPr>
                        <w:t>in</w:t>
                      </w:r>
                      <w:r>
                        <w:rPr>
                          <w:b/>
                          <w:color w:val="000000"/>
                          <w:spacing w:val="3"/>
                          <w:sz w:val="22"/>
                        </w:rPr>
                        <w:t> </w:t>
                      </w:r>
                      <w:r>
                        <w:rPr>
                          <w:b/>
                          <w:color w:val="000000"/>
                          <w:sz w:val="22"/>
                        </w:rPr>
                        <w:t>nome</w:t>
                      </w:r>
                      <w:r>
                        <w:rPr>
                          <w:b/>
                          <w:color w:val="000000"/>
                          <w:spacing w:val="5"/>
                          <w:sz w:val="22"/>
                        </w:rPr>
                        <w:t> </w:t>
                      </w:r>
                      <w:r>
                        <w:rPr>
                          <w:b/>
                          <w:color w:val="000000"/>
                          <w:sz w:val="22"/>
                        </w:rPr>
                        <w:t>e</w:t>
                      </w:r>
                      <w:r>
                        <w:rPr>
                          <w:b/>
                          <w:color w:val="000000"/>
                          <w:spacing w:val="3"/>
                          <w:sz w:val="22"/>
                        </w:rPr>
                        <w:t> </w:t>
                      </w:r>
                      <w:r>
                        <w:rPr>
                          <w:b/>
                          <w:color w:val="000000"/>
                          <w:sz w:val="22"/>
                        </w:rPr>
                        <w:t>nei</w:t>
                      </w:r>
                      <w:r>
                        <w:rPr>
                          <w:b/>
                          <w:color w:val="000000"/>
                          <w:spacing w:val="3"/>
                          <w:sz w:val="22"/>
                        </w:rPr>
                        <w:t> </w:t>
                      </w:r>
                      <w:r>
                        <w:rPr>
                          <w:b/>
                          <w:color w:val="000000"/>
                          <w:sz w:val="22"/>
                        </w:rPr>
                        <w:t>confronti</w:t>
                      </w:r>
                      <w:r>
                        <w:rPr>
                          <w:b/>
                          <w:color w:val="000000"/>
                          <w:spacing w:val="5"/>
                          <w:sz w:val="22"/>
                        </w:rPr>
                        <w:t> </w:t>
                      </w:r>
                      <w:r>
                        <w:rPr>
                          <w:b/>
                          <w:color w:val="000000"/>
                          <w:sz w:val="22"/>
                        </w:rPr>
                        <w:t>dei</w:t>
                      </w:r>
                      <w:r>
                        <w:rPr>
                          <w:b/>
                          <w:color w:val="000000"/>
                          <w:spacing w:val="5"/>
                          <w:sz w:val="22"/>
                        </w:rPr>
                        <w:t> </w:t>
                      </w:r>
                      <w:r>
                        <w:rPr>
                          <w:b/>
                          <w:color w:val="000000"/>
                          <w:sz w:val="22"/>
                        </w:rPr>
                        <w:t>soggetti</w:t>
                      </w:r>
                      <w:r>
                        <w:rPr>
                          <w:b/>
                          <w:color w:val="000000"/>
                          <w:spacing w:val="6"/>
                          <w:sz w:val="22"/>
                        </w:rPr>
                        <w:t> </w:t>
                      </w:r>
                      <w:r>
                        <w:rPr>
                          <w:b/>
                          <w:color w:val="000000"/>
                          <w:sz w:val="22"/>
                        </w:rPr>
                        <w:t>di</w:t>
                      </w:r>
                      <w:r>
                        <w:rPr>
                          <w:b/>
                          <w:color w:val="000000"/>
                          <w:spacing w:val="3"/>
                          <w:sz w:val="22"/>
                        </w:rPr>
                        <w:t> </w:t>
                      </w:r>
                      <w:r>
                        <w:rPr>
                          <w:b/>
                          <w:color w:val="000000"/>
                          <w:sz w:val="22"/>
                        </w:rPr>
                        <w:t>cui</w:t>
                      </w:r>
                      <w:r>
                        <w:rPr>
                          <w:b/>
                          <w:color w:val="000000"/>
                          <w:spacing w:val="7"/>
                          <w:sz w:val="22"/>
                        </w:rPr>
                        <w:t> </w:t>
                      </w:r>
                      <w:r>
                        <w:rPr>
                          <w:b/>
                          <w:color w:val="000000"/>
                          <w:sz w:val="22"/>
                        </w:rPr>
                        <w:t>al</w:t>
                      </w:r>
                      <w:r>
                        <w:rPr>
                          <w:b/>
                          <w:color w:val="000000"/>
                          <w:spacing w:val="3"/>
                          <w:sz w:val="22"/>
                        </w:rPr>
                        <w:t> </w:t>
                      </w:r>
                      <w:r>
                        <w:rPr>
                          <w:b/>
                          <w:color w:val="000000"/>
                          <w:sz w:val="22"/>
                        </w:rPr>
                        <w:t>comma</w:t>
                      </w:r>
                      <w:r>
                        <w:rPr>
                          <w:b/>
                          <w:color w:val="000000"/>
                          <w:spacing w:val="3"/>
                          <w:sz w:val="22"/>
                        </w:rPr>
                        <w:t> </w:t>
                      </w:r>
                      <w:r>
                        <w:rPr>
                          <w:b/>
                          <w:color w:val="000000"/>
                          <w:sz w:val="22"/>
                        </w:rPr>
                        <w:t>3</w:t>
                      </w:r>
                      <w:r>
                        <w:rPr>
                          <w:b/>
                          <w:color w:val="000000"/>
                          <w:spacing w:val="5"/>
                          <w:sz w:val="22"/>
                        </w:rPr>
                        <w:t> </w:t>
                      </w:r>
                      <w:r>
                        <w:rPr>
                          <w:b/>
                          <w:color w:val="000000"/>
                          <w:sz w:val="22"/>
                        </w:rPr>
                        <w:t>dell’art.</w:t>
                      </w:r>
                      <w:r>
                        <w:rPr>
                          <w:b/>
                          <w:color w:val="000000"/>
                          <w:spacing w:val="5"/>
                          <w:sz w:val="22"/>
                        </w:rPr>
                        <w:t> </w:t>
                      </w:r>
                      <w:r>
                        <w:rPr>
                          <w:b/>
                          <w:color w:val="000000"/>
                          <w:spacing w:val="-5"/>
                          <w:sz w:val="22"/>
                        </w:rPr>
                        <w:t>80</w:t>
                      </w:r>
                    </w:p>
                    <w:p>
                      <w:pPr>
                        <w:spacing w:before="0"/>
                        <w:ind w:left="468" w:right="0" w:firstLine="0"/>
                        <w:jc w:val="both"/>
                        <w:rPr>
                          <w:b/>
                          <w:i/>
                          <w:color w:val="000000"/>
                          <w:sz w:val="22"/>
                        </w:rPr>
                      </w:pPr>
                      <w:r>
                        <w:rPr>
                          <w:b/>
                          <w:color w:val="000000"/>
                          <w:sz w:val="22"/>
                        </w:rPr>
                        <w:t>d.</w:t>
                      </w:r>
                      <w:r>
                        <w:rPr>
                          <w:b/>
                          <w:color w:val="000000"/>
                          <w:spacing w:val="-2"/>
                          <w:sz w:val="22"/>
                        </w:rPr>
                        <w:t> </w:t>
                      </w:r>
                      <w:r>
                        <w:rPr>
                          <w:b/>
                          <w:color w:val="000000"/>
                          <w:sz w:val="22"/>
                        </w:rPr>
                        <w:t>lgs.</w:t>
                      </w:r>
                      <w:r>
                        <w:rPr>
                          <w:b/>
                          <w:color w:val="000000"/>
                          <w:spacing w:val="1"/>
                          <w:sz w:val="22"/>
                        </w:rPr>
                        <w:t> </w:t>
                      </w:r>
                      <w:r>
                        <w:rPr>
                          <w:b/>
                          <w:color w:val="000000"/>
                          <w:sz w:val="22"/>
                        </w:rPr>
                        <w:t>50/2016</w:t>
                      </w:r>
                      <w:r>
                        <w:rPr>
                          <w:b/>
                          <w:color w:val="000000"/>
                          <w:spacing w:val="-2"/>
                          <w:sz w:val="22"/>
                        </w:rPr>
                        <w:t> </w:t>
                      </w:r>
                      <w:r>
                        <w:rPr>
                          <w:b/>
                          <w:color w:val="000000"/>
                          <w:sz w:val="22"/>
                        </w:rPr>
                        <w:t>come</w:t>
                      </w:r>
                      <w:r>
                        <w:rPr>
                          <w:b/>
                          <w:color w:val="000000"/>
                          <w:spacing w:val="-1"/>
                          <w:sz w:val="22"/>
                        </w:rPr>
                        <w:t> </w:t>
                      </w:r>
                      <w:r>
                        <w:rPr>
                          <w:b/>
                          <w:color w:val="000000"/>
                          <w:sz w:val="22"/>
                        </w:rPr>
                        <w:t>previsto</w:t>
                      </w:r>
                      <w:r>
                        <w:rPr>
                          <w:b/>
                          <w:color w:val="000000"/>
                          <w:spacing w:val="2"/>
                          <w:sz w:val="22"/>
                        </w:rPr>
                        <w:t> </w:t>
                      </w:r>
                      <w:r>
                        <w:rPr>
                          <w:b/>
                          <w:color w:val="000000"/>
                          <w:sz w:val="22"/>
                        </w:rPr>
                        <w:t>nel</w:t>
                      </w:r>
                      <w:r>
                        <w:rPr>
                          <w:b/>
                          <w:color w:val="000000"/>
                          <w:spacing w:val="1"/>
                          <w:sz w:val="22"/>
                        </w:rPr>
                        <w:t> </w:t>
                      </w:r>
                      <w:r>
                        <w:rPr>
                          <w:b/>
                          <w:color w:val="000000"/>
                          <w:sz w:val="22"/>
                        </w:rPr>
                        <w:t>presente</w:t>
                      </w:r>
                      <w:r>
                        <w:rPr>
                          <w:b/>
                          <w:color w:val="000000"/>
                          <w:spacing w:val="-1"/>
                          <w:sz w:val="22"/>
                        </w:rPr>
                        <w:t> </w:t>
                      </w:r>
                      <w:r>
                        <w:rPr>
                          <w:b/>
                          <w:color w:val="000000"/>
                          <w:sz w:val="22"/>
                        </w:rPr>
                        <w:t>modulo “</w:t>
                      </w:r>
                      <w:r>
                        <w:rPr>
                          <w:b/>
                          <w:i/>
                          <w:color w:val="000000"/>
                          <w:sz w:val="22"/>
                        </w:rPr>
                        <w:t>compresi</w:t>
                      </w:r>
                      <w:r>
                        <w:rPr>
                          <w:b/>
                          <w:i/>
                          <w:color w:val="000000"/>
                          <w:spacing w:val="-2"/>
                          <w:sz w:val="22"/>
                        </w:rPr>
                        <w:t> </w:t>
                      </w:r>
                      <w:r>
                        <w:rPr>
                          <w:b/>
                          <w:i/>
                          <w:color w:val="000000"/>
                          <w:sz w:val="22"/>
                        </w:rPr>
                        <w:t>i</w:t>
                      </w:r>
                      <w:r>
                        <w:rPr>
                          <w:b/>
                          <w:i/>
                          <w:color w:val="000000"/>
                          <w:spacing w:val="1"/>
                          <w:sz w:val="22"/>
                        </w:rPr>
                        <w:t> </w:t>
                      </w:r>
                      <w:r>
                        <w:rPr>
                          <w:b/>
                          <w:i/>
                          <w:color w:val="000000"/>
                          <w:sz w:val="22"/>
                        </w:rPr>
                        <w:t>soggetti</w:t>
                      </w:r>
                      <w:r>
                        <w:rPr>
                          <w:b/>
                          <w:i/>
                          <w:color w:val="000000"/>
                          <w:spacing w:val="1"/>
                          <w:sz w:val="22"/>
                        </w:rPr>
                        <w:t> </w:t>
                      </w:r>
                      <w:r>
                        <w:rPr>
                          <w:b/>
                          <w:i/>
                          <w:color w:val="000000"/>
                          <w:sz w:val="22"/>
                        </w:rPr>
                        <w:t>cessati</w:t>
                      </w:r>
                      <w:r>
                        <w:rPr>
                          <w:b/>
                          <w:i/>
                          <w:color w:val="000000"/>
                          <w:spacing w:val="-1"/>
                          <w:sz w:val="22"/>
                        </w:rPr>
                        <w:t> </w:t>
                      </w:r>
                      <w:r>
                        <w:rPr>
                          <w:b/>
                          <w:i/>
                          <w:color w:val="000000"/>
                          <w:sz w:val="22"/>
                        </w:rPr>
                        <w:t>nell’anno</w:t>
                      </w:r>
                      <w:r>
                        <w:rPr>
                          <w:b/>
                          <w:i/>
                          <w:color w:val="000000"/>
                          <w:spacing w:val="-2"/>
                          <w:sz w:val="22"/>
                        </w:rPr>
                        <w:t> </w:t>
                      </w:r>
                      <w:r>
                        <w:rPr>
                          <w:b/>
                          <w:i/>
                          <w:color w:val="000000"/>
                          <w:sz w:val="22"/>
                        </w:rPr>
                        <w:t>antecedente</w:t>
                      </w:r>
                      <w:r>
                        <w:rPr>
                          <w:b/>
                          <w:i/>
                          <w:color w:val="000000"/>
                          <w:spacing w:val="-2"/>
                          <w:sz w:val="22"/>
                        </w:rPr>
                        <w:t> </w:t>
                      </w:r>
                      <w:r>
                        <w:rPr>
                          <w:b/>
                          <w:i/>
                          <w:color w:val="000000"/>
                          <w:spacing w:val="-7"/>
                          <w:sz w:val="22"/>
                        </w:rPr>
                        <w:t>la</w:t>
                      </w:r>
                    </w:p>
                    <w:p>
                      <w:pPr>
                        <w:spacing w:before="0"/>
                        <w:ind w:left="468" w:right="0" w:firstLine="0"/>
                        <w:jc w:val="both"/>
                        <w:rPr>
                          <w:b/>
                          <w:color w:val="000000"/>
                          <w:sz w:val="22"/>
                        </w:rPr>
                      </w:pPr>
                      <w:r>
                        <w:rPr>
                          <w:b/>
                          <w:i/>
                          <w:color w:val="000000"/>
                          <w:sz w:val="22"/>
                        </w:rPr>
                        <w:t>data</w:t>
                      </w:r>
                      <w:r>
                        <w:rPr>
                          <w:b/>
                          <w:i/>
                          <w:color w:val="000000"/>
                          <w:spacing w:val="-5"/>
                          <w:sz w:val="22"/>
                        </w:rPr>
                        <w:t> </w:t>
                      </w:r>
                      <w:r>
                        <w:rPr>
                          <w:b/>
                          <w:i/>
                          <w:color w:val="000000"/>
                          <w:sz w:val="22"/>
                        </w:rPr>
                        <w:t>di</w:t>
                      </w:r>
                      <w:r>
                        <w:rPr>
                          <w:b/>
                          <w:i/>
                          <w:color w:val="000000"/>
                          <w:spacing w:val="-6"/>
                          <w:sz w:val="22"/>
                        </w:rPr>
                        <w:t> </w:t>
                      </w:r>
                      <w:r>
                        <w:rPr>
                          <w:b/>
                          <w:i/>
                          <w:color w:val="000000"/>
                          <w:sz w:val="22"/>
                        </w:rPr>
                        <w:t>pubblicazione</w:t>
                      </w:r>
                      <w:r>
                        <w:rPr>
                          <w:b/>
                          <w:i/>
                          <w:color w:val="000000"/>
                          <w:spacing w:val="-7"/>
                          <w:sz w:val="22"/>
                        </w:rPr>
                        <w:t> </w:t>
                      </w:r>
                      <w:r>
                        <w:rPr>
                          <w:b/>
                          <w:i/>
                          <w:color w:val="000000"/>
                          <w:sz w:val="22"/>
                        </w:rPr>
                        <w:t>del</w:t>
                      </w:r>
                      <w:r>
                        <w:rPr>
                          <w:b/>
                          <w:i/>
                          <w:color w:val="000000"/>
                          <w:spacing w:val="-5"/>
                          <w:sz w:val="22"/>
                        </w:rPr>
                        <w:t> </w:t>
                      </w:r>
                      <w:r>
                        <w:rPr>
                          <w:b/>
                          <w:i/>
                          <w:color w:val="000000"/>
                          <w:spacing w:val="-2"/>
                          <w:sz w:val="22"/>
                        </w:rPr>
                        <w:t>bando</w:t>
                      </w:r>
                      <w:r>
                        <w:rPr>
                          <w:b/>
                          <w:color w:val="000000"/>
                          <w:spacing w:val="-2"/>
                          <w:sz w:val="22"/>
                        </w:rPr>
                        <w:t>”.</w:t>
                      </w:r>
                    </w:p>
                  </w:txbxContent>
                </v:textbox>
                <v:fill type="solid"/>
                <v:stroke dashstyle="solid"/>
                <w10:wrap type="topAndBottom"/>
              </v:shape>
            </w:pict>
          </mc:Fallback>
        </mc:AlternateContent>
      </w:r>
      <w:r>
        <w:rPr>
          <w:b/>
          <w:sz w:val="20"/>
        </w:rPr>
        <mc:AlternateContent>
          <mc:Choice Requires="wps">
            <w:drawing>
              <wp:anchor distT="0" distB="0" distL="0" distR="0" allowOverlap="1" layoutInCell="1" locked="0" behindDoc="1" simplePos="0" relativeHeight="487588352">
                <wp:simplePos x="0" y="0"/>
                <wp:positionH relativeFrom="page">
                  <wp:posOffset>719327</wp:posOffset>
                </wp:positionH>
                <wp:positionV relativeFrom="paragraph">
                  <wp:posOffset>2021627</wp:posOffset>
                </wp:positionV>
                <wp:extent cx="6303645" cy="1706245"/>
                <wp:effectExtent l="0" t="0" r="0" b="0"/>
                <wp:wrapTopAndBottom/>
                <wp:docPr id="3" name="Group 3"/>
                <wp:cNvGraphicFramePr>
                  <a:graphicFrameLocks/>
                </wp:cNvGraphicFramePr>
                <a:graphic>
                  <a:graphicData uri="http://schemas.microsoft.com/office/word/2010/wordprocessingGroup">
                    <wpg:wgp>
                      <wpg:cNvPr id="3" name="Group 3"/>
                      <wpg:cNvGrpSpPr/>
                      <wpg:grpSpPr>
                        <a:xfrm>
                          <a:off x="0" y="0"/>
                          <a:ext cx="6303645" cy="1706245"/>
                          <a:chExt cx="6303645" cy="1706245"/>
                        </a:xfrm>
                      </wpg:grpSpPr>
                      <wps:wsp>
                        <wps:cNvPr id="4" name="Graphic 4"/>
                        <wps:cNvSpPr/>
                        <wps:spPr>
                          <a:xfrm>
                            <a:off x="0" y="0"/>
                            <a:ext cx="6268085" cy="1535430"/>
                          </a:xfrm>
                          <a:custGeom>
                            <a:avLst/>
                            <a:gdLst/>
                            <a:ahLst/>
                            <a:cxnLst/>
                            <a:rect l="l" t="t" r="r" b="b"/>
                            <a:pathLst>
                              <a:path w="6268085" h="1535430">
                                <a:moveTo>
                                  <a:pt x="1114348" y="1024521"/>
                                </a:moveTo>
                                <a:lnTo>
                                  <a:pt x="0" y="1024521"/>
                                </a:lnTo>
                                <a:lnTo>
                                  <a:pt x="0" y="1193673"/>
                                </a:lnTo>
                                <a:lnTo>
                                  <a:pt x="1114348" y="1193673"/>
                                </a:lnTo>
                                <a:lnTo>
                                  <a:pt x="1114348" y="1024521"/>
                                </a:lnTo>
                                <a:close/>
                              </a:path>
                              <a:path w="6268085" h="1535430">
                                <a:moveTo>
                                  <a:pt x="1928406" y="853821"/>
                                </a:moveTo>
                                <a:lnTo>
                                  <a:pt x="954278" y="853821"/>
                                </a:lnTo>
                                <a:lnTo>
                                  <a:pt x="954278" y="1024509"/>
                                </a:lnTo>
                                <a:lnTo>
                                  <a:pt x="1928406" y="1024509"/>
                                </a:lnTo>
                                <a:lnTo>
                                  <a:pt x="1928406" y="853821"/>
                                </a:lnTo>
                                <a:close/>
                              </a:path>
                              <a:path w="6268085" h="1535430">
                                <a:moveTo>
                                  <a:pt x="2498394" y="1193673"/>
                                </a:moveTo>
                                <a:lnTo>
                                  <a:pt x="1384046" y="1193673"/>
                                </a:lnTo>
                                <a:lnTo>
                                  <a:pt x="1384046" y="1364361"/>
                                </a:lnTo>
                                <a:lnTo>
                                  <a:pt x="2498394" y="1364361"/>
                                </a:lnTo>
                                <a:lnTo>
                                  <a:pt x="2498394" y="1193673"/>
                                </a:lnTo>
                                <a:close/>
                              </a:path>
                              <a:path w="6268085" h="1535430">
                                <a:moveTo>
                                  <a:pt x="3472561" y="0"/>
                                </a:moveTo>
                                <a:lnTo>
                                  <a:pt x="827786" y="0"/>
                                </a:lnTo>
                                <a:lnTo>
                                  <a:pt x="827786" y="170688"/>
                                </a:lnTo>
                                <a:lnTo>
                                  <a:pt x="3472561" y="170688"/>
                                </a:lnTo>
                                <a:lnTo>
                                  <a:pt x="3472561" y="0"/>
                                </a:lnTo>
                                <a:close/>
                              </a:path>
                              <a:path w="6268085" h="1535430">
                                <a:moveTo>
                                  <a:pt x="3746881" y="341757"/>
                                </a:moveTo>
                                <a:lnTo>
                                  <a:pt x="2655366" y="341757"/>
                                </a:lnTo>
                                <a:lnTo>
                                  <a:pt x="2655366" y="170764"/>
                                </a:lnTo>
                                <a:lnTo>
                                  <a:pt x="1609598" y="170764"/>
                                </a:lnTo>
                                <a:lnTo>
                                  <a:pt x="1609598" y="341757"/>
                                </a:lnTo>
                                <a:lnTo>
                                  <a:pt x="1323086" y="341757"/>
                                </a:lnTo>
                                <a:lnTo>
                                  <a:pt x="1323086" y="170764"/>
                                </a:lnTo>
                                <a:lnTo>
                                  <a:pt x="0" y="170764"/>
                                </a:lnTo>
                                <a:lnTo>
                                  <a:pt x="0" y="341757"/>
                                </a:lnTo>
                                <a:lnTo>
                                  <a:pt x="1242314" y="341757"/>
                                </a:lnTo>
                                <a:lnTo>
                                  <a:pt x="1242314" y="512445"/>
                                </a:lnTo>
                                <a:lnTo>
                                  <a:pt x="0" y="512445"/>
                                </a:lnTo>
                                <a:lnTo>
                                  <a:pt x="0" y="683133"/>
                                </a:lnTo>
                                <a:lnTo>
                                  <a:pt x="1879714" y="683133"/>
                                </a:lnTo>
                                <a:lnTo>
                                  <a:pt x="1879714" y="512445"/>
                                </a:lnTo>
                                <a:lnTo>
                                  <a:pt x="2352167" y="512445"/>
                                </a:lnTo>
                                <a:lnTo>
                                  <a:pt x="2352167" y="683133"/>
                                </a:lnTo>
                                <a:lnTo>
                                  <a:pt x="2016887" y="683133"/>
                                </a:lnTo>
                                <a:lnTo>
                                  <a:pt x="2016887" y="853821"/>
                                </a:lnTo>
                                <a:lnTo>
                                  <a:pt x="2990723" y="853821"/>
                                </a:lnTo>
                                <a:lnTo>
                                  <a:pt x="2990723" y="683133"/>
                                </a:lnTo>
                                <a:lnTo>
                                  <a:pt x="3187319" y="683133"/>
                                </a:lnTo>
                                <a:lnTo>
                                  <a:pt x="3187319" y="512445"/>
                                </a:lnTo>
                                <a:lnTo>
                                  <a:pt x="3746881" y="512445"/>
                                </a:lnTo>
                                <a:lnTo>
                                  <a:pt x="3746881" y="341757"/>
                                </a:lnTo>
                                <a:close/>
                              </a:path>
                              <a:path w="6268085" h="1535430">
                                <a:moveTo>
                                  <a:pt x="5836539" y="0"/>
                                </a:moveTo>
                                <a:lnTo>
                                  <a:pt x="3818509" y="0"/>
                                </a:lnTo>
                                <a:lnTo>
                                  <a:pt x="3818509" y="170688"/>
                                </a:lnTo>
                                <a:lnTo>
                                  <a:pt x="5836539" y="170688"/>
                                </a:lnTo>
                                <a:lnTo>
                                  <a:pt x="5836539" y="0"/>
                                </a:lnTo>
                                <a:close/>
                              </a:path>
                              <a:path w="6268085" h="1535430">
                                <a:moveTo>
                                  <a:pt x="6267831" y="1364361"/>
                                </a:moveTo>
                                <a:lnTo>
                                  <a:pt x="5225466" y="1364361"/>
                                </a:lnTo>
                                <a:lnTo>
                                  <a:pt x="5225466" y="1193673"/>
                                </a:lnTo>
                                <a:lnTo>
                                  <a:pt x="4042537" y="1193673"/>
                                </a:lnTo>
                                <a:lnTo>
                                  <a:pt x="4042537" y="1364361"/>
                                </a:lnTo>
                                <a:lnTo>
                                  <a:pt x="4876165" y="1364361"/>
                                </a:lnTo>
                                <a:lnTo>
                                  <a:pt x="4876165" y="1535049"/>
                                </a:lnTo>
                                <a:lnTo>
                                  <a:pt x="6267831" y="1535049"/>
                                </a:lnTo>
                                <a:lnTo>
                                  <a:pt x="6267831" y="1364361"/>
                                </a:lnTo>
                                <a:close/>
                              </a:path>
                              <a:path w="6268085" h="1535430">
                                <a:moveTo>
                                  <a:pt x="6267831" y="683133"/>
                                </a:moveTo>
                                <a:lnTo>
                                  <a:pt x="6225286" y="683133"/>
                                </a:lnTo>
                                <a:lnTo>
                                  <a:pt x="6225286" y="512445"/>
                                </a:lnTo>
                                <a:lnTo>
                                  <a:pt x="6063615" y="512445"/>
                                </a:lnTo>
                                <a:lnTo>
                                  <a:pt x="6063615" y="341757"/>
                                </a:lnTo>
                                <a:lnTo>
                                  <a:pt x="5676519" y="341757"/>
                                </a:lnTo>
                                <a:lnTo>
                                  <a:pt x="5676519" y="170764"/>
                                </a:lnTo>
                                <a:lnTo>
                                  <a:pt x="5530342" y="170764"/>
                                </a:lnTo>
                                <a:lnTo>
                                  <a:pt x="5530342" y="512445"/>
                                </a:lnTo>
                                <a:lnTo>
                                  <a:pt x="5530342" y="683133"/>
                                </a:lnTo>
                                <a:lnTo>
                                  <a:pt x="5435778" y="683133"/>
                                </a:lnTo>
                                <a:lnTo>
                                  <a:pt x="5435778" y="512445"/>
                                </a:lnTo>
                                <a:lnTo>
                                  <a:pt x="5530342" y="512445"/>
                                </a:lnTo>
                                <a:lnTo>
                                  <a:pt x="5530342" y="170764"/>
                                </a:lnTo>
                                <a:lnTo>
                                  <a:pt x="4211701" y="170764"/>
                                </a:lnTo>
                                <a:lnTo>
                                  <a:pt x="4211701" y="341757"/>
                                </a:lnTo>
                                <a:lnTo>
                                  <a:pt x="4531741" y="341757"/>
                                </a:lnTo>
                                <a:lnTo>
                                  <a:pt x="4531741" y="512445"/>
                                </a:lnTo>
                                <a:lnTo>
                                  <a:pt x="4530217" y="512445"/>
                                </a:lnTo>
                                <a:lnTo>
                                  <a:pt x="4530217" y="683133"/>
                                </a:lnTo>
                                <a:lnTo>
                                  <a:pt x="4665853" y="683133"/>
                                </a:lnTo>
                                <a:lnTo>
                                  <a:pt x="4665853" y="853821"/>
                                </a:lnTo>
                                <a:lnTo>
                                  <a:pt x="4350436" y="853821"/>
                                </a:lnTo>
                                <a:lnTo>
                                  <a:pt x="4350436" y="683133"/>
                                </a:lnTo>
                                <a:lnTo>
                                  <a:pt x="3306191" y="683133"/>
                                </a:lnTo>
                                <a:lnTo>
                                  <a:pt x="3306191" y="853821"/>
                                </a:lnTo>
                                <a:lnTo>
                                  <a:pt x="3623437" y="853821"/>
                                </a:lnTo>
                                <a:lnTo>
                                  <a:pt x="3623437" y="1024509"/>
                                </a:lnTo>
                                <a:lnTo>
                                  <a:pt x="4737468" y="1024509"/>
                                </a:lnTo>
                                <a:lnTo>
                                  <a:pt x="4737468" y="853821"/>
                                </a:lnTo>
                                <a:lnTo>
                                  <a:pt x="6267831" y="853821"/>
                                </a:lnTo>
                                <a:lnTo>
                                  <a:pt x="6267831" y="683133"/>
                                </a:lnTo>
                                <a:close/>
                              </a:path>
                            </a:pathLst>
                          </a:custGeom>
                          <a:solidFill>
                            <a:srgbClr val="C0C0C0"/>
                          </a:solidFill>
                        </wps:spPr>
                        <wps:bodyPr wrap="square" lIns="0" tIns="0" rIns="0" bIns="0" rtlCol="0">
                          <a:prstTxWarp prst="textNoShape">
                            <a:avLst/>
                          </a:prstTxWarp>
                          <a:noAutofit/>
                        </wps:bodyPr>
                      </wps:wsp>
                      <wps:wsp>
                        <wps:cNvPr id="5" name="Graphic 5"/>
                        <wps:cNvSpPr/>
                        <wps:spPr>
                          <a:xfrm>
                            <a:off x="4876165" y="1517349"/>
                            <a:ext cx="1393190" cy="1270"/>
                          </a:xfrm>
                          <a:custGeom>
                            <a:avLst/>
                            <a:gdLst/>
                            <a:ahLst/>
                            <a:cxnLst/>
                            <a:rect l="l" t="t" r="r" b="b"/>
                            <a:pathLst>
                              <a:path w="1393190" h="0">
                                <a:moveTo>
                                  <a:pt x="0" y="0"/>
                                </a:moveTo>
                                <a:lnTo>
                                  <a:pt x="1392737" y="0"/>
                                </a:lnTo>
                              </a:path>
                            </a:pathLst>
                          </a:custGeom>
                          <a:ln w="9113">
                            <a:solidFill>
                              <a:srgbClr val="000000"/>
                            </a:solidFill>
                            <a:prstDash val="solid"/>
                          </a:ln>
                        </wps:spPr>
                        <wps:bodyPr wrap="square" lIns="0" tIns="0" rIns="0" bIns="0" rtlCol="0">
                          <a:prstTxWarp prst="textNoShape">
                            <a:avLst/>
                          </a:prstTxWarp>
                          <a:noAutofit/>
                        </wps:bodyPr>
                      </wps:wsp>
                      <wps:wsp>
                        <wps:cNvPr id="6" name="Graphic 6"/>
                        <wps:cNvSpPr/>
                        <wps:spPr>
                          <a:xfrm>
                            <a:off x="2038223" y="1535049"/>
                            <a:ext cx="1598930" cy="170815"/>
                          </a:xfrm>
                          <a:custGeom>
                            <a:avLst/>
                            <a:gdLst/>
                            <a:ahLst/>
                            <a:cxnLst/>
                            <a:rect l="l" t="t" r="r" b="b"/>
                            <a:pathLst>
                              <a:path w="1598930" h="170815">
                                <a:moveTo>
                                  <a:pt x="1598929" y="0"/>
                                </a:moveTo>
                                <a:lnTo>
                                  <a:pt x="0" y="0"/>
                                </a:lnTo>
                                <a:lnTo>
                                  <a:pt x="0" y="170687"/>
                                </a:lnTo>
                                <a:lnTo>
                                  <a:pt x="1598929" y="170687"/>
                                </a:lnTo>
                                <a:lnTo>
                                  <a:pt x="1598929" y="0"/>
                                </a:lnTo>
                                <a:close/>
                              </a:path>
                            </a:pathLst>
                          </a:custGeom>
                          <a:solidFill>
                            <a:srgbClr val="C0C0C0"/>
                          </a:solidFill>
                        </wps:spPr>
                        <wps:bodyPr wrap="square" lIns="0" tIns="0" rIns="0" bIns="0" rtlCol="0">
                          <a:prstTxWarp prst="textNoShape">
                            <a:avLst/>
                          </a:prstTxWarp>
                          <a:noAutofit/>
                        </wps:bodyPr>
                      </wps:wsp>
                      <wps:wsp>
                        <wps:cNvPr id="7" name="Textbox 7"/>
                        <wps:cNvSpPr txBox="1"/>
                        <wps:spPr>
                          <a:xfrm>
                            <a:off x="0" y="0"/>
                            <a:ext cx="6303645" cy="1706245"/>
                          </a:xfrm>
                          <a:prstGeom prst="rect">
                            <a:avLst/>
                          </a:prstGeom>
                        </wps:spPr>
                        <wps:txbx>
                          <w:txbxContent>
                            <w:p>
                              <w:pPr>
                                <w:tabs>
                                  <w:tab w:pos="5468" w:val="left" w:leader="none"/>
                                  <w:tab w:pos="9191" w:val="left" w:leader="none"/>
                                </w:tabs>
                                <w:spacing w:line="268" w:lineRule="exact" w:before="0"/>
                                <w:ind w:left="0" w:right="0" w:firstLine="0"/>
                                <w:jc w:val="both"/>
                                <w:rPr>
                                  <w:sz w:val="22"/>
                                </w:rPr>
                              </w:pPr>
                              <w:r>
                                <w:rPr>
                                  <w:sz w:val="22"/>
                                </w:rPr>
                                <w:t>Il</w:t>
                              </w:r>
                              <w:r>
                                <w:rPr>
                                  <w:spacing w:val="40"/>
                                  <w:sz w:val="22"/>
                                </w:rPr>
                                <w:t> </w:t>
                              </w:r>
                              <w:r>
                                <w:rPr>
                                  <w:sz w:val="22"/>
                                </w:rPr>
                                <w:t>sottoscritto</w:t>
                              </w:r>
                              <w:r>
                                <w:rPr>
                                  <w:spacing w:val="29"/>
                                  <w:sz w:val="22"/>
                                </w:rPr>
                                <w:t> </w:t>
                              </w:r>
                              <w:r>
                                <w:rPr>
                                  <w:sz w:val="22"/>
                                  <w:u w:val="single"/>
                                </w:rPr>
                                <w:tab/>
                              </w:r>
                              <w:r>
                                <w:rPr>
                                  <w:sz w:val="22"/>
                                </w:rPr>
                                <w:t>,</w:t>
                              </w:r>
                              <w:r>
                                <w:rPr>
                                  <w:spacing w:val="40"/>
                                  <w:sz w:val="22"/>
                                </w:rPr>
                                <w:t> </w:t>
                              </w:r>
                              <w:r>
                                <w:rPr>
                                  <w:sz w:val="22"/>
                                </w:rPr>
                                <w:t>C.F.</w:t>
                              </w:r>
                              <w:r>
                                <w:rPr>
                                  <w:spacing w:val="30"/>
                                  <w:sz w:val="22"/>
                                </w:rPr>
                                <w:t> </w:t>
                              </w:r>
                              <w:r>
                                <w:rPr>
                                  <w:sz w:val="22"/>
                                  <w:u w:val="single"/>
                                </w:rPr>
                                <w:tab/>
                              </w:r>
                              <w:r>
                                <w:rPr>
                                  <w:sz w:val="22"/>
                                </w:rPr>
                                <w:t>,</w:t>
                              </w:r>
                              <w:r>
                                <w:rPr>
                                  <w:spacing w:val="26"/>
                                  <w:sz w:val="22"/>
                                </w:rPr>
                                <w:t> </w:t>
                              </w:r>
                              <w:r>
                                <w:rPr>
                                  <w:sz w:val="22"/>
                                </w:rPr>
                                <w:t>nato</w:t>
                              </w:r>
                              <w:r>
                                <w:rPr>
                                  <w:spacing w:val="30"/>
                                  <w:sz w:val="22"/>
                                </w:rPr>
                                <w:t> </w:t>
                              </w:r>
                              <w:r>
                                <w:rPr>
                                  <w:spacing w:val="-10"/>
                                  <w:sz w:val="22"/>
                                </w:rPr>
                                <w:t>a</w:t>
                              </w:r>
                            </w:p>
                            <w:p>
                              <w:pPr>
                                <w:tabs>
                                  <w:tab w:pos="2128" w:val="left" w:leader="none"/>
                                  <w:tab w:pos="4181" w:val="left" w:leader="none"/>
                                  <w:tab w:pos="5900" w:val="left" w:leader="none"/>
                                  <w:tab w:pos="8984" w:val="left" w:leader="none"/>
                                  <w:tab w:pos="9549" w:val="left" w:leader="none"/>
                                </w:tabs>
                                <w:spacing w:before="1"/>
                                <w:ind w:left="0" w:right="0" w:firstLine="0"/>
                                <w:jc w:val="both"/>
                                <w:rPr>
                                  <w:sz w:val="22"/>
                                </w:rPr>
                              </w:pPr>
                              <w:r>
                                <w:rPr>
                                  <w:sz w:val="22"/>
                                  <w:u w:val="single"/>
                                </w:rPr>
                                <w:tab/>
                              </w:r>
                              <w:r>
                                <w:rPr>
                                  <w:spacing w:val="40"/>
                                  <w:sz w:val="22"/>
                                </w:rPr>
                                <w:t> </w:t>
                              </w:r>
                              <w:r>
                                <w:rPr>
                                  <w:sz w:val="22"/>
                                </w:rPr>
                                <w:t>il</w:t>
                              </w:r>
                              <w:r>
                                <w:rPr>
                                  <w:spacing w:val="124"/>
                                  <w:sz w:val="22"/>
                                </w:rPr>
                                <w:t> </w:t>
                              </w:r>
                              <w:r>
                                <w:rPr>
                                  <w:sz w:val="22"/>
                                  <w:u w:val="single"/>
                                </w:rPr>
                                <w:tab/>
                              </w:r>
                              <w:r>
                                <w:rPr>
                                  <w:sz w:val="22"/>
                                </w:rPr>
                                <w:t>,</w:t>
                              </w:r>
                              <w:r>
                                <w:rPr>
                                  <w:spacing w:val="80"/>
                                  <w:sz w:val="22"/>
                                </w:rPr>
                                <w:t> </w:t>
                              </w:r>
                              <w:r>
                                <w:rPr>
                                  <w:sz w:val="22"/>
                                </w:rPr>
                                <w:t>nella</w:t>
                              </w:r>
                              <w:r>
                                <w:rPr>
                                  <w:spacing w:val="80"/>
                                  <w:sz w:val="22"/>
                                </w:rPr>
                                <w:t> </w:t>
                              </w:r>
                              <w:r>
                                <w:rPr>
                                  <w:sz w:val="22"/>
                                </w:rPr>
                                <w:t>sua</w:t>
                              </w:r>
                              <w:r>
                                <w:rPr>
                                  <w:spacing w:val="80"/>
                                  <w:sz w:val="22"/>
                                </w:rPr>
                                <w:t> </w:t>
                              </w:r>
                              <w:r>
                                <w:rPr>
                                  <w:sz w:val="22"/>
                                </w:rPr>
                                <w:t>qualità</w:t>
                              </w:r>
                              <w:r>
                                <w:rPr>
                                  <w:spacing w:val="80"/>
                                  <w:sz w:val="22"/>
                                </w:rPr>
                                <w:t> </w:t>
                              </w:r>
                              <w:r>
                                <w:rPr>
                                  <w:sz w:val="22"/>
                                </w:rPr>
                                <w:t>di</w:t>
                              </w:r>
                              <w:r>
                                <w:rPr>
                                  <w:spacing w:val="125"/>
                                  <w:sz w:val="22"/>
                                </w:rPr>
                                <w:t> </w:t>
                              </w:r>
                              <w:r>
                                <w:rPr>
                                  <w:sz w:val="22"/>
                                  <w:u w:val="single"/>
                                </w:rPr>
                                <w:tab/>
                              </w:r>
                              <w:r>
                                <w:rPr>
                                  <w:sz w:val="22"/>
                                </w:rPr>
                                <w:t> e </w:t>
                              </w:r>
                              <w:r>
                                <w:rPr>
                                  <w:sz w:val="22"/>
                                </w:rPr>
                                <w:t>legale rappresentante</w:t>
                              </w:r>
                              <w:r>
                                <w:rPr>
                                  <w:spacing w:val="25"/>
                                  <w:sz w:val="22"/>
                                </w:rPr>
                                <w:t> </w:t>
                              </w:r>
                              <w:r>
                                <w:rPr>
                                  <w:sz w:val="22"/>
                                </w:rPr>
                                <w:t>della</w:t>
                              </w:r>
                              <w:r>
                                <w:rPr>
                                  <w:spacing w:val="17"/>
                                  <w:sz w:val="22"/>
                                </w:rPr>
                                <w:t> </w:t>
                              </w:r>
                              <w:r>
                                <w:rPr>
                                  <w:sz w:val="22"/>
                                  <w:u w:val="single"/>
                                </w:rPr>
                                <w:tab/>
                                <w:tab/>
                                <w:tab/>
                              </w:r>
                              <w:r>
                                <w:rPr>
                                  <w:sz w:val="22"/>
                                </w:rPr>
                                <w:t>,</w:t>
                              </w:r>
                              <w:r>
                                <w:rPr>
                                  <w:spacing w:val="22"/>
                                  <w:sz w:val="22"/>
                                </w:rPr>
                                <w:t> </w:t>
                              </w:r>
                              <w:r>
                                <w:rPr>
                                  <w:sz w:val="22"/>
                                </w:rPr>
                                <w:t>con</w:t>
                              </w:r>
                              <w:r>
                                <w:rPr>
                                  <w:spacing w:val="21"/>
                                  <w:sz w:val="22"/>
                                </w:rPr>
                                <w:t> </w:t>
                              </w:r>
                              <w:r>
                                <w:rPr>
                                  <w:sz w:val="22"/>
                                </w:rPr>
                                <w:t>sede</w:t>
                              </w:r>
                              <w:r>
                                <w:rPr>
                                  <w:spacing w:val="22"/>
                                  <w:sz w:val="22"/>
                                </w:rPr>
                                <w:t> </w:t>
                              </w:r>
                              <w:r>
                                <w:rPr>
                                  <w:sz w:val="22"/>
                                </w:rPr>
                                <w:t>in</w:t>
                              </w:r>
                              <w:r>
                                <w:rPr>
                                  <w:spacing w:val="17"/>
                                  <w:sz w:val="22"/>
                                </w:rPr>
                                <w:t> </w:t>
                              </w:r>
                              <w:r>
                                <w:rPr>
                                  <w:sz w:val="22"/>
                                  <w:u w:val="single"/>
                                </w:rPr>
                                <w:tab/>
                                <w:tab/>
                              </w:r>
                              <w:r>
                                <w:rPr>
                                  <w:sz w:val="22"/>
                                </w:rPr>
                                <w:t>,</w:t>
                              </w:r>
                              <w:r>
                                <w:rPr>
                                  <w:spacing w:val="12"/>
                                  <w:sz w:val="22"/>
                                </w:rPr>
                                <w:t> </w:t>
                              </w:r>
                              <w:r>
                                <w:rPr>
                                  <w:spacing w:val="-5"/>
                                  <w:sz w:val="22"/>
                                </w:rPr>
                                <w:t>via</w:t>
                              </w:r>
                            </w:p>
                            <w:p>
                              <w:pPr>
                                <w:tabs>
                                  <w:tab w:pos="2960" w:val="left" w:leader="none"/>
                                  <w:tab w:pos="3036" w:val="left" w:leader="none"/>
                                  <w:tab w:pos="4753" w:val="left" w:leader="none"/>
                                  <w:tab w:pos="5019" w:val="left" w:leader="none"/>
                                  <w:tab w:pos="6850" w:val="left" w:leader="none"/>
                                  <w:tab w:pos="7460" w:val="left" w:leader="none"/>
                                  <w:tab w:pos="8603" w:val="left" w:leader="none"/>
                                  <w:tab w:pos="9803" w:val="left" w:leader="none"/>
                                  <w:tab w:pos="9870" w:val="left" w:leader="none"/>
                                </w:tabs>
                                <w:spacing w:before="0"/>
                                <w:ind w:left="0" w:right="0" w:firstLine="0"/>
                                <w:jc w:val="both"/>
                                <w:rPr>
                                  <w:sz w:val="22"/>
                                </w:rPr>
                              </w:pPr>
                              <w:r>
                                <w:rPr>
                                  <w:sz w:val="22"/>
                                  <w:u w:val="single"/>
                                </w:rPr>
                                <w:tab/>
                              </w:r>
                              <w:r>
                                <w:rPr>
                                  <w:sz w:val="22"/>
                                </w:rPr>
                                <w:t>,</w:t>
                              </w:r>
                              <w:r>
                                <w:rPr>
                                  <w:spacing w:val="40"/>
                                  <w:sz w:val="22"/>
                                </w:rPr>
                                <w:t> </w:t>
                              </w:r>
                              <w:r>
                                <w:rPr>
                                  <w:sz w:val="22"/>
                                </w:rPr>
                                <w:t>C.A.P.</w:t>
                              </w:r>
                              <w:r>
                                <w:rPr>
                                  <w:spacing w:val="31"/>
                                  <w:sz w:val="22"/>
                                </w:rPr>
                                <w:t> </w:t>
                              </w:r>
                              <w:r>
                                <w:rPr>
                                  <w:sz w:val="22"/>
                                  <w:u w:val="single"/>
                                </w:rPr>
                                <w:tab/>
                                <w:tab/>
                              </w:r>
                              <w:r>
                                <w:rPr>
                                  <w:sz w:val="22"/>
                                </w:rPr>
                                <w:t>,</w:t>
                              </w:r>
                              <w:r>
                                <w:rPr>
                                  <w:spacing w:val="40"/>
                                  <w:sz w:val="22"/>
                                </w:rPr>
                                <w:t> </w:t>
                              </w:r>
                              <w:r>
                                <w:rPr>
                                  <w:sz w:val="22"/>
                                </w:rPr>
                                <w:t>capitale</w:t>
                              </w:r>
                              <w:r>
                                <w:rPr>
                                  <w:spacing w:val="40"/>
                                  <w:sz w:val="22"/>
                                </w:rPr>
                                <w:t> </w:t>
                              </w:r>
                              <w:r>
                                <w:rPr>
                                  <w:sz w:val="22"/>
                                </w:rPr>
                                <w:t>sociale</w:t>
                              </w:r>
                              <w:r>
                                <w:rPr>
                                  <w:spacing w:val="40"/>
                                  <w:sz w:val="22"/>
                                </w:rPr>
                                <w:t> </w:t>
                              </w:r>
                              <w:r>
                                <w:rPr>
                                  <w:sz w:val="22"/>
                                </w:rPr>
                                <w:t>Euro</w:t>
                              </w:r>
                              <w:r>
                                <w:rPr>
                                  <w:spacing w:val="32"/>
                                  <w:sz w:val="22"/>
                                </w:rPr>
                                <w:t> </w:t>
                              </w:r>
                              <w:r>
                                <w:rPr>
                                  <w:sz w:val="22"/>
                                  <w:u w:val="single"/>
                                </w:rPr>
                                <w:tab/>
                                <w:tab/>
                              </w:r>
                              <w:r>
                                <w:rPr>
                                  <w:spacing w:val="-13"/>
                                  <w:sz w:val="22"/>
                                </w:rPr>
                                <w:t> </w:t>
                              </w:r>
                              <w:r>
                                <w:rPr>
                                  <w:sz w:val="22"/>
                                </w:rPr>
                                <w:t>(</w:t>
                              </w:r>
                              <w:r>
                                <w:rPr>
                                  <w:sz w:val="22"/>
                                  <w:u w:val="single"/>
                                </w:rPr>
                                <w:tab/>
                              </w:r>
                              <w:r>
                                <w:rPr>
                                  <w:spacing w:val="-6"/>
                                  <w:sz w:val="22"/>
                                </w:rPr>
                                <w:t>), </w:t>
                              </w:r>
                              <w:r>
                                <w:rPr>
                                  <w:sz w:val="22"/>
                                </w:rPr>
                                <w:t>iscritta al Registro delle Imprese di </w:t>
                              </w:r>
                              <w:r>
                                <w:rPr>
                                  <w:sz w:val="22"/>
                                  <w:u w:val="single"/>
                                </w:rPr>
                                <w:tab/>
                              </w:r>
                              <w:r>
                                <w:rPr>
                                  <w:sz w:val="22"/>
                                </w:rPr>
                                <w:t>al n. </w:t>
                              </w:r>
                              <w:r>
                                <w:rPr>
                                  <w:sz w:val="22"/>
                                  <w:u w:val="single"/>
                                </w:rPr>
                                <w:tab/>
                              </w:r>
                              <w:r>
                                <w:rPr>
                                  <w:sz w:val="22"/>
                                </w:rPr>
                                <w:t>, C.F. </w:t>
                              </w:r>
                              <w:r>
                                <w:rPr>
                                  <w:sz w:val="22"/>
                                  <w:u w:val="single"/>
                                </w:rPr>
                                <w:tab/>
                                <w:tab/>
                                <w:tab/>
                                <w:tab/>
                              </w:r>
                              <w:r>
                                <w:rPr>
                                  <w:spacing w:val="-10"/>
                                  <w:sz w:val="22"/>
                                </w:rPr>
                                <w:t>,</w:t>
                              </w:r>
                              <w:r>
                                <w:rPr>
                                  <w:sz w:val="22"/>
                                </w:rPr>
                                <w:t> partita</w:t>
                              </w:r>
                              <w:r>
                                <w:rPr>
                                  <w:spacing w:val="80"/>
                                  <w:sz w:val="22"/>
                                </w:rPr>
                                <w:t> </w:t>
                              </w:r>
                              <w:r>
                                <w:rPr>
                                  <w:sz w:val="22"/>
                                </w:rPr>
                                <w:t>IVA</w:t>
                              </w:r>
                              <w:r>
                                <w:rPr>
                                  <w:spacing w:val="80"/>
                                  <w:sz w:val="22"/>
                                </w:rPr>
                                <w:t> </w:t>
                              </w:r>
                              <w:r>
                                <w:rPr>
                                  <w:sz w:val="22"/>
                                </w:rPr>
                                <w:t>n.</w:t>
                              </w:r>
                              <w:r>
                                <w:rPr>
                                  <w:spacing w:val="92"/>
                                  <w:sz w:val="22"/>
                                </w:rPr>
                                <w:t> </w:t>
                              </w:r>
                              <w:r>
                                <w:rPr>
                                  <w:sz w:val="22"/>
                                  <w:u w:val="single"/>
                                </w:rPr>
                                <w:tab/>
                                <w:tab/>
                              </w:r>
                              <w:r>
                                <w:rPr>
                                  <w:sz w:val="22"/>
                                </w:rPr>
                                <w:t>,</w:t>
                              </w:r>
                              <w:r>
                                <w:rPr>
                                  <w:spacing w:val="80"/>
                                  <w:sz w:val="22"/>
                                </w:rPr>
                                <w:t> </w:t>
                              </w:r>
                              <w:r>
                                <w:rPr>
                                  <w:sz w:val="22"/>
                                </w:rPr>
                                <w:t>Numero</w:t>
                              </w:r>
                              <w:r>
                                <w:rPr>
                                  <w:spacing w:val="80"/>
                                  <w:sz w:val="22"/>
                                </w:rPr>
                                <w:t> </w:t>
                              </w:r>
                              <w:r>
                                <w:rPr>
                                  <w:sz w:val="22"/>
                                </w:rPr>
                                <w:t>posizione</w:t>
                              </w:r>
                              <w:r>
                                <w:rPr>
                                  <w:spacing w:val="80"/>
                                  <w:sz w:val="22"/>
                                </w:rPr>
                                <w:t> </w:t>
                              </w:r>
                              <w:r>
                                <w:rPr>
                                  <w:sz w:val="22"/>
                                </w:rPr>
                                <w:t>INAIL</w:t>
                              </w:r>
                              <w:r>
                                <w:rPr>
                                  <w:spacing w:val="91"/>
                                  <w:sz w:val="22"/>
                                </w:rPr>
                                <w:t> </w:t>
                              </w:r>
                              <w:r>
                                <w:rPr>
                                  <w:sz w:val="22"/>
                                  <w:u w:val="single"/>
                                </w:rPr>
                                <w:tab/>
                                <w:tab/>
                              </w:r>
                              <w:r>
                                <w:rPr>
                                  <w:sz w:val="22"/>
                                </w:rPr>
                                <w:t>,</w:t>
                              </w:r>
                              <w:r>
                                <w:rPr>
                                  <w:spacing w:val="59"/>
                                  <w:w w:val="150"/>
                                  <w:sz w:val="22"/>
                                </w:rPr>
                                <w:t> </w:t>
                              </w:r>
                              <w:r>
                                <w:rPr>
                                  <w:sz w:val="22"/>
                                </w:rPr>
                                <w:t>codice</w:t>
                              </w:r>
                              <w:r>
                                <w:rPr>
                                  <w:spacing w:val="61"/>
                                  <w:w w:val="150"/>
                                  <w:sz w:val="22"/>
                                </w:rPr>
                                <w:t> </w:t>
                              </w:r>
                              <w:r>
                                <w:rPr>
                                  <w:sz w:val="22"/>
                                </w:rPr>
                                <w:t>Cliente</w:t>
                              </w:r>
                              <w:r>
                                <w:rPr>
                                  <w:spacing w:val="63"/>
                                  <w:w w:val="150"/>
                                  <w:sz w:val="22"/>
                                </w:rPr>
                                <w:t> </w:t>
                              </w:r>
                              <w:r>
                                <w:rPr>
                                  <w:sz w:val="22"/>
                                </w:rPr>
                                <w:t>INAIL</w:t>
                              </w:r>
                              <w:r>
                                <w:rPr>
                                  <w:spacing w:val="63"/>
                                  <w:w w:val="150"/>
                                  <w:sz w:val="22"/>
                                </w:rPr>
                                <w:t> </w:t>
                              </w:r>
                              <w:r>
                                <w:rPr>
                                  <w:spacing w:val="-5"/>
                                  <w:sz w:val="22"/>
                                </w:rPr>
                                <w:t>n.</w:t>
                              </w:r>
                            </w:p>
                            <w:p>
                              <w:pPr>
                                <w:tabs>
                                  <w:tab w:pos="1754" w:val="left" w:leader="none"/>
                                  <w:tab w:pos="3934" w:val="left" w:leader="none"/>
                                  <w:tab w:pos="5774" w:val="left" w:leader="none"/>
                                  <w:tab w:pos="8229" w:val="left" w:leader="none"/>
                                  <w:tab w:pos="9870" w:val="left" w:leader="none"/>
                                </w:tabs>
                                <w:spacing w:before="0"/>
                                <w:ind w:left="0" w:right="0" w:firstLine="0"/>
                                <w:jc w:val="both"/>
                                <w:rPr>
                                  <w:sz w:val="22"/>
                                </w:rPr>
                              </w:pPr>
                              <w:r>
                                <w:rPr>
                                  <w:sz w:val="22"/>
                                  <w:u w:val="single"/>
                                </w:rPr>
                                <w:tab/>
                              </w:r>
                              <w:r>
                                <w:rPr>
                                  <w:sz w:val="22"/>
                                </w:rPr>
                                <w:t>, (nel caso in cui le posizioni INAIL siano più di una occorre allegare il relativo elenco), Numero</w:t>
                              </w:r>
                              <w:r>
                                <w:rPr>
                                  <w:spacing w:val="40"/>
                                  <w:sz w:val="22"/>
                                </w:rPr>
                                <w:t> </w:t>
                              </w:r>
                              <w:r>
                                <w:rPr>
                                  <w:sz w:val="22"/>
                                </w:rPr>
                                <w:t>posizione</w:t>
                              </w:r>
                              <w:r>
                                <w:rPr>
                                  <w:spacing w:val="40"/>
                                  <w:sz w:val="22"/>
                                </w:rPr>
                                <w:t> </w:t>
                              </w:r>
                              <w:r>
                                <w:rPr>
                                  <w:sz w:val="22"/>
                                </w:rPr>
                                <w:t>INPS</w:t>
                              </w:r>
                              <w:r>
                                <w:rPr>
                                  <w:sz w:val="22"/>
                                  <w:u w:val="single"/>
                                </w:rPr>
                                <w:tab/>
                              </w:r>
                              <w:r>
                                <w:rPr>
                                  <w:sz w:val="22"/>
                                </w:rPr>
                                <w:t>,</w:t>
                              </w:r>
                              <w:r>
                                <w:rPr>
                                  <w:spacing w:val="40"/>
                                  <w:sz w:val="22"/>
                                </w:rPr>
                                <w:t> </w:t>
                              </w:r>
                              <w:r>
                                <w:rPr>
                                  <w:sz w:val="22"/>
                                </w:rPr>
                                <w:t>Numero</w:t>
                              </w:r>
                              <w:r>
                                <w:rPr>
                                  <w:spacing w:val="40"/>
                                  <w:sz w:val="22"/>
                                </w:rPr>
                                <w:t> </w:t>
                              </w:r>
                              <w:r>
                                <w:rPr>
                                  <w:sz w:val="22"/>
                                </w:rPr>
                                <w:t>Matricola</w:t>
                              </w:r>
                              <w:r>
                                <w:rPr>
                                  <w:spacing w:val="40"/>
                                  <w:sz w:val="22"/>
                                </w:rPr>
                                <w:t> </w:t>
                              </w:r>
                              <w:r>
                                <w:rPr>
                                  <w:sz w:val="22"/>
                                </w:rPr>
                                <w:t>INPS</w:t>
                              </w:r>
                              <w:r>
                                <w:rPr>
                                  <w:spacing w:val="44"/>
                                  <w:sz w:val="22"/>
                                </w:rPr>
                                <w:t> </w:t>
                              </w:r>
                              <w:r>
                                <w:rPr>
                                  <w:sz w:val="22"/>
                                  <w:u w:val="single"/>
                                </w:rPr>
                                <w:tab/>
                              </w:r>
                              <w:r>
                                <w:rPr>
                                  <w:sz w:val="22"/>
                                </w:rPr>
                                <w:t>(nel caso in cui </w:t>
                              </w:r>
                              <w:r>
                                <w:rPr>
                                  <w:sz w:val="22"/>
                                </w:rPr>
                                <w:t>le posizioni</w:t>
                              </w:r>
                              <w:r>
                                <w:rPr>
                                  <w:spacing w:val="40"/>
                                  <w:sz w:val="22"/>
                                </w:rPr>
                                <w:t> </w:t>
                              </w:r>
                              <w:r>
                                <w:rPr>
                                  <w:sz w:val="22"/>
                                </w:rPr>
                                <w:t>INPS</w:t>
                              </w:r>
                              <w:r>
                                <w:rPr>
                                  <w:spacing w:val="40"/>
                                  <w:sz w:val="22"/>
                                </w:rPr>
                                <w:t> </w:t>
                              </w:r>
                              <w:r>
                                <w:rPr>
                                  <w:sz w:val="22"/>
                                </w:rPr>
                                <w:t>siano</w:t>
                              </w:r>
                              <w:r>
                                <w:rPr>
                                  <w:spacing w:val="40"/>
                                  <w:sz w:val="22"/>
                                </w:rPr>
                                <w:t> </w:t>
                              </w:r>
                              <w:r>
                                <w:rPr>
                                  <w:sz w:val="22"/>
                                </w:rPr>
                                <w:t>più</w:t>
                              </w:r>
                              <w:r>
                                <w:rPr>
                                  <w:spacing w:val="40"/>
                                  <w:sz w:val="22"/>
                                </w:rPr>
                                <w:t> </w:t>
                              </w:r>
                              <w:r>
                                <w:rPr>
                                  <w:sz w:val="22"/>
                                </w:rPr>
                                <w:t>di</w:t>
                              </w:r>
                              <w:r>
                                <w:rPr>
                                  <w:spacing w:val="40"/>
                                  <w:sz w:val="22"/>
                                </w:rPr>
                                <w:t> </w:t>
                              </w:r>
                              <w:r>
                                <w:rPr>
                                  <w:sz w:val="22"/>
                                </w:rPr>
                                <w:t>una</w:t>
                              </w:r>
                              <w:r>
                                <w:rPr>
                                  <w:spacing w:val="40"/>
                                  <w:sz w:val="22"/>
                                </w:rPr>
                                <w:t> </w:t>
                              </w:r>
                              <w:r>
                                <w:rPr>
                                  <w:sz w:val="22"/>
                                </w:rPr>
                                <w:t>occorre</w:t>
                              </w:r>
                              <w:r>
                                <w:rPr>
                                  <w:spacing w:val="40"/>
                                  <w:sz w:val="22"/>
                                </w:rPr>
                                <w:t> </w:t>
                              </w:r>
                              <w:r>
                                <w:rPr>
                                  <w:sz w:val="22"/>
                                </w:rPr>
                                <w:t>allegare</w:t>
                              </w:r>
                              <w:r>
                                <w:rPr>
                                  <w:spacing w:val="40"/>
                                  <w:sz w:val="22"/>
                                </w:rPr>
                                <w:t> </w:t>
                              </w:r>
                              <w:r>
                                <w:rPr>
                                  <w:sz w:val="22"/>
                                </w:rPr>
                                <w:t>il</w:t>
                              </w:r>
                              <w:r>
                                <w:rPr>
                                  <w:spacing w:val="40"/>
                                  <w:sz w:val="22"/>
                                </w:rPr>
                                <w:t> </w:t>
                              </w:r>
                              <w:r>
                                <w:rPr>
                                  <w:sz w:val="22"/>
                                </w:rPr>
                                <w:t>relativo</w:t>
                              </w:r>
                              <w:r>
                                <w:rPr>
                                  <w:spacing w:val="40"/>
                                  <w:sz w:val="22"/>
                                </w:rPr>
                                <w:t> </w:t>
                              </w:r>
                              <w:r>
                                <w:rPr>
                                  <w:sz w:val="22"/>
                                </w:rPr>
                                <w:t>elenco),</w:t>
                              </w:r>
                              <w:r>
                                <w:rPr>
                                  <w:spacing w:val="40"/>
                                  <w:sz w:val="22"/>
                                </w:rPr>
                                <w:t> </w:t>
                              </w:r>
                              <w:r>
                                <w:rPr>
                                  <w:sz w:val="22"/>
                                </w:rPr>
                                <w:t>CCNL</w:t>
                              </w:r>
                              <w:r>
                                <w:rPr>
                                  <w:spacing w:val="40"/>
                                  <w:sz w:val="22"/>
                                </w:rPr>
                                <w:t> </w:t>
                              </w:r>
                              <w:r>
                                <w:rPr>
                                  <w:sz w:val="22"/>
                                </w:rPr>
                                <w:t>applicato</w:t>
                                <w:tab/>
                                <w:tab/>
                              </w:r>
                              <w:r>
                                <w:rPr>
                                  <w:spacing w:val="-10"/>
                                  <w:sz w:val="22"/>
                                </w:rPr>
                                <w:t>,</w:t>
                              </w:r>
                              <w:r>
                                <w:rPr>
                                  <w:sz w:val="22"/>
                                </w:rPr>
                                <w:t> Posta Elettronica Certificata (p.e.c.) </w:t>
                              </w:r>
                              <w:r>
                                <w:rPr>
                                  <w:sz w:val="22"/>
                                  <w:u w:val="single"/>
                                </w:rPr>
                                <w:tab/>
                                <w:tab/>
                              </w:r>
                            </w:p>
                          </w:txbxContent>
                        </wps:txbx>
                        <wps:bodyPr wrap="square" lIns="0" tIns="0" rIns="0" bIns="0" rtlCol="0">
                          <a:noAutofit/>
                        </wps:bodyPr>
                      </wps:wsp>
                    </wpg:wgp>
                  </a:graphicData>
                </a:graphic>
              </wp:anchor>
            </w:drawing>
          </mc:Choice>
          <mc:Fallback>
            <w:pict>
              <v:group style="position:absolute;margin-left:56.639999pt;margin-top:159.183289pt;width:496.35pt;height:134.35pt;mso-position-horizontal-relative:page;mso-position-vertical-relative:paragraph;z-index:-15728128;mso-wrap-distance-left:0;mso-wrap-distance-right:0" id="docshapegroup3" coordorigin="1133,3184" coordsize="9927,2687">
                <v:shape style="position:absolute;left:1132;top:3183;width:9871;height:2418" id="docshape4" coordorigin="1133,3184" coordsize="9871,2418" path="m2888,4797l1133,4797,1133,5063,2888,5063,2888,4797xm4170,4528l2636,4528,2636,4797,4170,4797,4170,4528xm5067,5063l3312,5063,3312,5332,5067,5332,5067,5063xm6601,3184l2436,3184,2436,3452,6601,3452,6601,3184xm7033,3722l5314,3722,5314,3453,3668,3453,3668,3722,3216,3722,3216,3453,1133,3453,1133,3722,3089,3722,3089,3991,1133,3991,1133,4259,4093,4259,4093,3991,4837,3991,4837,4259,4309,4259,4309,4528,5843,4528,5843,4259,6152,4259,6152,3991,7033,3991,7033,3722xm10324,3184l7146,3184,7146,3452,10324,3452,10324,3184xm11003,5332l9362,5332,9362,5063,7499,5063,7499,5332,8812,5332,8812,5601,11003,5601,11003,5332xm11003,4259l10936,4259,10936,3991,10682,3991,10682,3722,10072,3722,10072,3453,9842,3453,9842,3991,9842,4259,9693,4259,9693,3991,9842,3991,9842,3453,7765,3453,7765,3722,8269,3722,8269,3991,8267,3991,8267,4259,8481,4259,8481,4528,7984,4528,7984,4259,6339,4259,6339,4528,6839,4528,6839,4797,8593,4797,8593,4528,11003,4528,11003,4259xe" filled="true" fillcolor="#c0c0c0" stroked="false">
                  <v:path arrowok="t"/>
                  <v:fill type="solid"/>
                </v:shape>
                <v:line style="position:absolute" from="8812,5573" to="11005,5573" stroked="true" strokeweight=".7176pt" strokecolor="#000000">
                  <v:stroke dashstyle="solid"/>
                </v:line>
                <v:rect style="position:absolute;left:4342;top:5601;width:2518;height:269" id="docshape5" filled="true" fillcolor="#c0c0c0" stroked="false">
                  <v:fill type="solid"/>
                </v:rect>
                <v:shape style="position:absolute;left:1132;top:3183;width:9927;height:2687" type="#_x0000_t202" id="docshape6" filled="false" stroked="false">
                  <v:textbox inset="0,0,0,0">
                    <w:txbxContent>
                      <w:p>
                        <w:pPr>
                          <w:tabs>
                            <w:tab w:pos="5468" w:val="left" w:leader="none"/>
                            <w:tab w:pos="9191" w:val="left" w:leader="none"/>
                          </w:tabs>
                          <w:spacing w:line="268" w:lineRule="exact" w:before="0"/>
                          <w:ind w:left="0" w:right="0" w:firstLine="0"/>
                          <w:jc w:val="both"/>
                          <w:rPr>
                            <w:sz w:val="22"/>
                          </w:rPr>
                        </w:pPr>
                        <w:r>
                          <w:rPr>
                            <w:sz w:val="22"/>
                          </w:rPr>
                          <w:t>Il</w:t>
                        </w:r>
                        <w:r>
                          <w:rPr>
                            <w:spacing w:val="40"/>
                            <w:sz w:val="22"/>
                          </w:rPr>
                          <w:t> </w:t>
                        </w:r>
                        <w:r>
                          <w:rPr>
                            <w:sz w:val="22"/>
                          </w:rPr>
                          <w:t>sottoscritto</w:t>
                        </w:r>
                        <w:r>
                          <w:rPr>
                            <w:spacing w:val="29"/>
                            <w:sz w:val="22"/>
                          </w:rPr>
                          <w:t> </w:t>
                        </w:r>
                        <w:r>
                          <w:rPr>
                            <w:sz w:val="22"/>
                            <w:u w:val="single"/>
                          </w:rPr>
                          <w:tab/>
                        </w:r>
                        <w:r>
                          <w:rPr>
                            <w:sz w:val="22"/>
                          </w:rPr>
                          <w:t>,</w:t>
                        </w:r>
                        <w:r>
                          <w:rPr>
                            <w:spacing w:val="40"/>
                            <w:sz w:val="22"/>
                          </w:rPr>
                          <w:t> </w:t>
                        </w:r>
                        <w:r>
                          <w:rPr>
                            <w:sz w:val="22"/>
                          </w:rPr>
                          <w:t>C.F.</w:t>
                        </w:r>
                        <w:r>
                          <w:rPr>
                            <w:spacing w:val="30"/>
                            <w:sz w:val="22"/>
                          </w:rPr>
                          <w:t> </w:t>
                        </w:r>
                        <w:r>
                          <w:rPr>
                            <w:sz w:val="22"/>
                            <w:u w:val="single"/>
                          </w:rPr>
                          <w:tab/>
                        </w:r>
                        <w:r>
                          <w:rPr>
                            <w:sz w:val="22"/>
                          </w:rPr>
                          <w:t>,</w:t>
                        </w:r>
                        <w:r>
                          <w:rPr>
                            <w:spacing w:val="26"/>
                            <w:sz w:val="22"/>
                          </w:rPr>
                          <w:t> </w:t>
                        </w:r>
                        <w:r>
                          <w:rPr>
                            <w:sz w:val="22"/>
                          </w:rPr>
                          <w:t>nato</w:t>
                        </w:r>
                        <w:r>
                          <w:rPr>
                            <w:spacing w:val="30"/>
                            <w:sz w:val="22"/>
                          </w:rPr>
                          <w:t> </w:t>
                        </w:r>
                        <w:r>
                          <w:rPr>
                            <w:spacing w:val="-10"/>
                            <w:sz w:val="22"/>
                          </w:rPr>
                          <w:t>a</w:t>
                        </w:r>
                      </w:p>
                      <w:p>
                        <w:pPr>
                          <w:tabs>
                            <w:tab w:pos="2128" w:val="left" w:leader="none"/>
                            <w:tab w:pos="4181" w:val="left" w:leader="none"/>
                            <w:tab w:pos="5900" w:val="left" w:leader="none"/>
                            <w:tab w:pos="8984" w:val="left" w:leader="none"/>
                            <w:tab w:pos="9549" w:val="left" w:leader="none"/>
                          </w:tabs>
                          <w:spacing w:before="1"/>
                          <w:ind w:left="0" w:right="0" w:firstLine="0"/>
                          <w:jc w:val="both"/>
                          <w:rPr>
                            <w:sz w:val="22"/>
                          </w:rPr>
                        </w:pPr>
                        <w:r>
                          <w:rPr>
                            <w:sz w:val="22"/>
                            <w:u w:val="single"/>
                          </w:rPr>
                          <w:tab/>
                        </w:r>
                        <w:r>
                          <w:rPr>
                            <w:spacing w:val="40"/>
                            <w:sz w:val="22"/>
                          </w:rPr>
                          <w:t> </w:t>
                        </w:r>
                        <w:r>
                          <w:rPr>
                            <w:sz w:val="22"/>
                          </w:rPr>
                          <w:t>il</w:t>
                        </w:r>
                        <w:r>
                          <w:rPr>
                            <w:spacing w:val="124"/>
                            <w:sz w:val="22"/>
                          </w:rPr>
                          <w:t> </w:t>
                        </w:r>
                        <w:r>
                          <w:rPr>
                            <w:sz w:val="22"/>
                            <w:u w:val="single"/>
                          </w:rPr>
                          <w:tab/>
                        </w:r>
                        <w:r>
                          <w:rPr>
                            <w:sz w:val="22"/>
                          </w:rPr>
                          <w:t>,</w:t>
                        </w:r>
                        <w:r>
                          <w:rPr>
                            <w:spacing w:val="80"/>
                            <w:sz w:val="22"/>
                          </w:rPr>
                          <w:t> </w:t>
                        </w:r>
                        <w:r>
                          <w:rPr>
                            <w:sz w:val="22"/>
                          </w:rPr>
                          <w:t>nella</w:t>
                        </w:r>
                        <w:r>
                          <w:rPr>
                            <w:spacing w:val="80"/>
                            <w:sz w:val="22"/>
                          </w:rPr>
                          <w:t> </w:t>
                        </w:r>
                        <w:r>
                          <w:rPr>
                            <w:sz w:val="22"/>
                          </w:rPr>
                          <w:t>sua</w:t>
                        </w:r>
                        <w:r>
                          <w:rPr>
                            <w:spacing w:val="80"/>
                            <w:sz w:val="22"/>
                          </w:rPr>
                          <w:t> </w:t>
                        </w:r>
                        <w:r>
                          <w:rPr>
                            <w:sz w:val="22"/>
                          </w:rPr>
                          <w:t>qualità</w:t>
                        </w:r>
                        <w:r>
                          <w:rPr>
                            <w:spacing w:val="80"/>
                            <w:sz w:val="22"/>
                          </w:rPr>
                          <w:t> </w:t>
                        </w:r>
                        <w:r>
                          <w:rPr>
                            <w:sz w:val="22"/>
                          </w:rPr>
                          <w:t>di</w:t>
                        </w:r>
                        <w:r>
                          <w:rPr>
                            <w:spacing w:val="125"/>
                            <w:sz w:val="22"/>
                          </w:rPr>
                          <w:t> </w:t>
                        </w:r>
                        <w:r>
                          <w:rPr>
                            <w:sz w:val="22"/>
                            <w:u w:val="single"/>
                          </w:rPr>
                          <w:tab/>
                        </w:r>
                        <w:r>
                          <w:rPr>
                            <w:sz w:val="22"/>
                          </w:rPr>
                          <w:t> e </w:t>
                        </w:r>
                        <w:r>
                          <w:rPr>
                            <w:sz w:val="22"/>
                          </w:rPr>
                          <w:t>legale rappresentante</w:t>
                        </w:r>
                        <w:r>
                          <w:rPr>
                            <w:spacing w:val="25"/>
                            <w:sz w:val="22"/>
                          </w:rPr>
                          <w:t> </w:t>
                        </w:r>
                        <w:r>
                          <w:rPr>
                            <w:sz w:val="22"/>
                          </w:rPr>
                          <w:t>della</w:t>
                        </w:r>
                        <w:r>
                          <w:rPr>
                            <w:spacing w:val="17"/>
                            <w:sz w:val="22"/>
                          </w:rPr>
                          <w:t> </w:t>
                        </w:r>
                        <w:r>
                          <w:rPr>
                            <w:sz w:val="22"/>
                            <w:u w:val="single"/>
                          </w:rPr>
                          <w:tab/>
                          <w:tab/>
                          <w:tab/>
                        </w:r>
                        <w:r>
                          <w:rPr>
                            <w:sz w:val="22"/>
                          </w:rPr>
                          <w:t>,</w:t>
                        </w:r>
                        <w:r>
                          <w:rPr>
                            <w:spacing w:val="22"/>
                            <w:sz w:val="22"/>
                          </w:rPr>
                          <w:t> </w:t>
                        </w:r>
                        <w:r>
                          <w:rPr>
                            <w:sz w:val="22"/>
                          </w:rPr>
                          <w:t>con</w:t>
                        </w:r>
                        <w:r>
                          <w:rPr>
                            <w:spacing w:val="21"/>
                            <w:sz w:val="22"/>
                          </w:rPr>
                          <w:t> </w:t>
                        </w:r>
                        <w:r>
                          <w:rPr>
                            <w:sz w:val="22"/>
                          </w:rPr>
                          <w:t>sede</w:t>
                        </w:r>
                        <w:r>
                          <w:rPr>
                            <w:spacing w:val="22"/>
                            <w:sz w:val="22"/>
                          </w:rPr>
                          <w:t> </w:t>
                        </w:r>
                        <w:r>
                          <w:rPr>
                            <w:sz w:val="22"/>
                          </w:rPr>
                          <w:t>in</w:t>
                        </w:r>
                        <w:r>
                          <w:rPr>
                            <w:spacing w:val="17"/>
                            <w:sz w:val="22"/>
                          </w:rPr>
                          <w:t> </w:t>
                        </w:r>
                        <w:r>
                          <w:rPr>
                            <w:sz w:val="22"/>
                            <w:u w:val="single"/>
                          </w:rPr>
                          <w:tab/>
                          <w:tab/>
                        </w:r>
                        <w:r>
                          <w:rPr>
                            <w:sz w:val="22"/>
                          </w:rPr>
                          <w:t>,</w:t>
                        </w:r>
                        <w:r>
                          <w:rPr>
                            <w:spacing w:val="12"/>
                            <w:sz w:val="22"/>
                          </w:rPr>
                          <w:t> </w:t>
                        </w:r>
                        <w:r>
                          <w:rPr>
                            <w:spacing w:val="-5"/>
                            <w:sz w:val="22"/>
                          </w:rPr>
                          <w:t>via</w:t>
                        </w:r>
                      </w:p>
                      <w:p>
                        <w:pPr>
                          <w:tabs>
                            <w:tab w:pos="2960" w:val="left" w:leader="none"/>
                            <w:tab w:pos="3036" w:val="left" w:leader="none"/>
                            <w:tab w:pos="4753" w:val="left" w:leader="none"/>
                            <w:tab w:pos="5019" w:val="left" w:leader="none"/>
                            <w:tab w:pos="6850" w:val="left" w:leader="none"/>
                            <w:tab w:pos="7460" w:val="left" w:leader="none"/>
                            <w:tab w:pos="8603" w:val="left" w:leader="none"/>
                            <w:tab w:pos="9803" w:val="left" w:leader="none"/>
                            <w:tab w:pos="9870" w:val="left" w:leader="none"/>
                          </w:tabs>
                          <w:spacing w:before="0"/>
                          <w:ind w:left="0" w:right="0" w:firstLine="0"/>
                          <w:jc w:val="both"/>
                          <w:rPr>
                            <w:sz w:val="22"/>
                          </w:rPr>
                        </w:pPr>
                        <w:r>
                          <w:rPr>
                            <w:sz w:val="22"/>
                            <w:u w:val="single"/>
                          </w:rPr>
                          <w:tab/>
                        </w:r>
                        <w:r>
                          <w:rPr>
                            <w:sz w:val="22"/>
                          </w:rPr>
                          <w:t>,</w:t>
                        </w:r>
                        <w:r>
                          <w:rPr>
                            <w:spacing w:val="40"/>
                            <w:sz w:val="22"/>
                          </w:rPr>
                          <w:t> </w:t>
                        </w:r>
                        <w:r>
                          <w:rPr>
                            <w:sz w:val="22"/>
                          </w:rPr>
                          <w:t>C.A.P.</w:t>
                        </w:r>
                        <w:r>
                          <w:rPr>
                            <w:spacing w:val="31"/>
                            <w:sz w:val="22"/>
                          </w:rPr>
                          <w:t> </w:t>
                        </w:r>
                        <w:r>
                          <w:rPr>
                            <w:sz w:val="22"/>
                            <w:u w:val="single"/>
                          </w:rPr>
                          <w:tab/>
                          <w:tab/>
                        </w:r>
                        <w:r>
                          <w:rPr>
                            <w:sz w:val="22"/>
                          </w:rPr>
                          <w:t>,</w:t>
                        </w:r>
                        <w:r>
                          <w:rPr>
                            <w:spacing w:val="40"/>
                            <w:sz w:val="22"/>
                          </w:rPr>
                          <w:t> </w:t>
                        </w:r>
                        <w:r>
                          <w:rPr>
                            <w:sz w:val="22"/>
                          </w:rPr>
                          <w:t>capitale</w:t>
                        </w:r>
                        <w:r>
                          <w:rPr>
                            <w:spacing w:val="40"/>
                            <w:sz w:val="22"/>
                          </w:rPr>
                          <w:t> </w:t>
                        </w:r>
                        <w:r>
                          <w:rPr>
                            <w:sz w:val="22"/>
                          </w:rPr>
                          <w:t>sociale</w:t>
                        </w:r>
                        <w:r>
                          <w:rPr>
                            <w:spacing w:val="40"/>
                            <w:sz w:val="22"/>
                          </w:rPr>
                          <w:t> </w:t>
                        </w:r>
                        <w:r>
                          <w:rPr>
                            <w:sz w:val="22"/>
                          </w:rPr>
                          <w:t>Euro</w:t>
                        </w:r>
                        <w:r>
                          <w:rPr>
                            <w:spacing w:val="32"/>
                            <w:sz w:val="22"/>
                          </w:rPr>
                          <w:t> </w:t>
                        </w:r>
                        <w:r>
                          <w:rPr>
                            <w:sz w:val="22"/>
                            <w:u w:val="single"/>
                          </w:rPr>
                          <w:tab/>
                          <w:tab/>
                        </w:r>
                        <w:r>
                          <w:rPr>
                            <w:spacing w:val="-13"/>
                            <w:sz w:val="22"/>
                          </w:rPr>
                          <w:t> </w:t>
                        </w:r>
                        <w:r>
                          <w:rPr>
                            <w:sz w:val="22"/>
                          </w:rPr>
                          <w:t>(</w:t>
                        </w:r>
                        <w:r>
                          <w:rPr>
                            <w:sz w:val="22"/>
                            <w:u w:val="single"/>
                          </w:rPr>
                          <w:tab/>
                        </w:r>
                        <w:r>
                          <w:rPr>
                            <w:spacing w:val="-6"/>
                            <w:sz w:val="22"/>
                          </w:rPr>
                          <w:t>), </w:t>
                        </w:r>
                        <w:r>
                          <w:rPr>
                            <w:sz w:val="22"/>
                          </w:rPr>
                          <w:t>iscritta al Registro delle Imprese di </w:t>
                        </w:r>
                        <w:r>
                          <w:rPr>
                            <w:sz w:val="22"/>
                            <w:u w:val="single"/>
                          </w:rPr>
                          <w:tab/>
                        </w:r>
                        <w:r>
                          <w:rPr>
                            <w:sz w:val="22"/>
                          </w:rPr>
                          <w:t>al n. </w:t>
                        </w:r>
                        <w:r>
                          <w:rPr>
                            <w:sz w:val="22"/>
                            <w:u w:val="single"/>
                          </w:rPr>
                          <w:tab/>
                        </w:r>
                        <w:r>
                          <w:rPr>
                            <w:sz w:val="22"/>
                          </w:rPr>
                          <w:t>, C.F. </w:t>
                        </w:r>
                        <w:r>
                          <w:rPr>
                            <w:sz w:val="22"/>
                            <w:u w:val="single"/>
                          </w:rPr>
                          <w:tab/>
                          <w:tab/>
                          <w:tab/>
                          <w:tab/>
                        </w:r>
                        <w:r>
                          <w:rPr>
                            <w:spacing w:val="-10"/>
                            <w:sz w:val="22"/>
                          </w:rPr>
                          <w:t>,</w:t>
                        </w:r>
                        <w:r>
                          <w:rPr>
                            <w:sz w:val="22"/>
                          </w:rPr>
                          <w:t> partita</w:t>
                        </w:r>
                        <w:r>
                          <w:rPr>
                            <w:spacing w:val="80"/>
                            <w:sz w:val="22"/>
                          </w:rPr>
                          <w:t> </w:t>
                        </w:r>
                        <w:r>
                          <w:rPr>
                            <w:sz w:val="22"/>
                          </w:rPr>
                          <w:t>IVA</w:t>
                        </w:r>
                        <w:r>
                          <w:rPr>
                            <w:spacing w:val="80"/>
                            <w:sz w:val="22"/>
                          </w:rPr>
                          <w:t> </w:t>
                        </w:r>
                        <w:r>
                          <w:rPr>
                            <w:sz w:val="22"/>
                          </w:rPr>
                          <w:t>n.</w:t>
                        </w:r>
                        <w:r>
                          <w:rPr>
                            <w:spacing w:val="92"/>
                            <w:sz w:val="22"/>
                          </w:rPr>
                          <w:t> </w:t>
                        </w:r>
                        <w:r>
                          <w:rPr>
                            <w:sz w:val="22"/>
                            <w:u w:val="single"/>
                          </w:rPr>
                          <w:tab/>
                          <w:tab/>
                        </w:r>
                        <w:r>
                          <w:rPr>
                            <w:sz w:val="22"/>
                          </w:rPr>
                          <w:t>,</w:t>
                        </w:r>
                        <w:r>
                          <w:rPr>
                            <w:spacing w:val="80"/>
                            <w:sz w:val="22"/>
                          </w:rPr>
                          <w:t> </w:t>
                        </w:r>
                        <w:r>
                          <w:rPr>
                            <w:sz w:val="22"/>
                          </w:rPr>
                          <w:t>Numero</w:t>
                        </w:r>
                        <w:r>
                          <w:rPr>
                            <w:spacing w:val="80"/>
                            <w:sz w:val="22"/>
                          </w:rPr>
                          <w:t> </w:t>
                        </w:r>
                        <w:r>
                          <w:rPr>
                            <w:sz w:val="22"/>
                          </w:rPr>
                          <w:t>posizione</w:t>
                        </w:r>
                        <w:r>
                          <w:rPr>
                            <w:spacing w:val="80"/>
                            <w:sz w:val="22"/>
                          </w:rPr>
                          <w:t> </w:t>
                        </w:r>
                        <w:r>
                          <w:rPr>
                            <w:sz w:val="22"/>
                          </w:rPr>
                          <w:t>INAIL</w:t>
                        </w:r>
                        <w:r>
                          <w:rPr>
                            <w:spacing w:val="91"/>
                            <w:sz w:val="22"/>
                          </w:rPr>
                          <w:t> </w:t>
                        </w:r>
                        <w:r>
                          <w:rPr>
                            <w:sz w:val="22"/>
                            <w:u w:val="single"/>
                          </w:rPr>
                          <w:tab/>
                          <w:tab/>
                        </w:r>
                        <w:r>
                          <w:rPr>
                            <w:sz w:val="22"/>
                          </w:rPr>
                          <w:t>,</w:t>
                        </w:r>
                        <w:r>
                          <w:rPr>
                            <w:spacing w:val="59"/>
                            <w:w w:val="150"/>
                            <w:sz w:val="22"/>
                          </w:rPr>
                          <w:t> </w:t>
                        </w:r>
                        <w:r>
                          <w:rPr>
                            <w:sz w:val="22"/>
                          </w:rPr>
                          <w:t>codice</w:t>
                        </w:r>
                        <w:r>
                          <w:rPr>
                            <w:spacing w:val="61"/>
                            <w:w w:val="150"/>
                            <w:sz w:val="22"/>
                          </w:rPr>
                          <w:t> </w:t>
                        </w:r>
                        <w:r>
                          <w:rPr>
                            <w:sz w:val="22"/>
                          </w:rPr>
                          <w:t>Cliente</w:t>
                        </w:r>
                        <w:r>
                          <w:rPr>
                            <w:spacing w:val="63"/>
                            <w:w w:val="150"/>
                            <w:sz w:val="22"/>
                          </w:rPr>
                          <w:t> </w:t>
                        </w:r>
                        <w:r>
                          <w:rPr>
                            <w:sz w:val="22"/>
                          </w:rPr>
                          <w:t>INAIL</w:t>
                        </w:r>
                        <w:r>
                          <w:rPr>
                            <w:spacing w:val="63"/>
                            <w:w w:val="150"/>
                            <w:sz w:val="22"/>
                          </w:rPr>
                          <w:t> </w:t>
                        </w:r>
                        <w:r>
                          <w:rPr>
                            <w:spacing w:val="-5"/>
                            <w:sz w:val="22"/>
                          </w:rPr>
                          <w:t>n.</w:t>
                        </w:r>
                      </w:p>
                      <w:p>
                        <w:pPr>
                          <w:tabs>
                            <w:tab w:pos="1754" w:val="left" w:leader="none"/>
                            <w:tab w:pos="3934" w:val="left" w:leader="none"/>
                            <w:tab w:pos="5774" w:val="left" w:leader="none"/>
                            <w:tab w:pos="8229" w:val="left" w:leader="none"/>
                            <w:tab w:pos="9870" w:val="left" w:leader="none"/>
                          </w:tabs>
                          <w:spacing w:before="0"/>
                          <w:ind w:left="0" w:right="0" w:firstLine="0"/>
                          <w:jc w:val="both"/>
                          <w:rPr>
                            <w:sz w:val="22"/>
                          </w:rPr>
                        </w:pPr>
                        <w:r>
                          <w:rPr>
                            <w:sz w:val="22"/>
                            <w:u w:val="single"/>
                          </w:rPr>
                          <w:tab/>
                        </w:r>
                        <w:r>
                          <w:rPr>
                            <w:sz w:val="22"/>
                          </w:rPr>
                          <w:t>, (nel caso in cui le posizioni INAIL siano più di una occorre allegare il relativo elenco), Numero</w:t>
                        </w:r>
                        <w:r>
                          <w:rPr>
                            <w:spacing w:val="40"/>
                            <w:sz w:val="22"/>
                          </w:rPr>
                          <w:t> </w:t>
                        </w:r>
                        <w:r>
                          <w:rPr>
                            <w:sz w:val="22"/>
                          </w:rPr>
                          <w:t>posizione</w:t>
                        </w:r>
                        <w:r>
                          <w:rPr>
                            <w:spacing w:val="40"/>
                            <w:sz w:val="22"/>
                          </w:rPr>
                          <w:t> </w:t>
                        </w:r>
                        <w:r>
                          <w:rPr>
                            <w:sz w:val="22"/>
                          </w:rPr>
                          <w:t>INPS</w:t>
                        </w:r>
                        <w:r>
                          <w:rPr>
                            <w:sz w:val="22"/>
                            <w:u w:val="single"/>
                          </w:rPr>
                          <w:tab/>
                        </w:r>
                        <w:r>
                          <w:rPr>
                            <w:sz w:val="22"/>
                          </w:rPr>
                          <w:t>,</w:t>
                        </w:r>
                        <w:r>
                          <w:rPr>
                            <w:spacing w:val="40"/>
                            <w:sz w:val="22"/>
                          </w:rPr>
                          <w:t> </w:t>
                        </w:r>
                        <w:r>
                          <w:rPr>
                            <w:sz w:val="22"/>
                          </w:rPr>
                          <w:t>Numero</w:t>
                        </w:r>
                        <w:r>
                          <w:rPr>
                            <w:spacing w:val="40"/>
                            <w:sz w:val="22"/>
                          </w:rPr>
                          <w:t> </w:t>
                        </w:r>
                        <w:r>
                          <w:rPr>
                            <w:sz w:val="22"/>
                          </w:rPr>
                          <w:t>Matricola</w:t>
                        </w:r>
                        <w:r>
                          <w:rPr>
                            <w:spacing w:val="40"/>
                            <w:sz w:val="22"/>
                          </w:rPr>
                          <w:t> </w:t>
                        </w:r>
                        <w:r>
                          <w:rPr>
                            <w:sz w:val="22"/>
                          </w:rPr>
                          <w:t>INPS</w:t>
                        </w:r>
                        <w:r>
                          <w:rPr>
                            <w:spacing w:val="44"/>
                            <w:sz w:val="22"/>
                          </w:rPr>
                          <w:t> </w:t>
                        </w:r>
                        <w:r>
                          <w:rPr>
                            <w:sz w:val="22"/>
                            <w:u w:val="single"/>
                          </w:rPr>
                          <w:tab/>
                        </w:r>
                        <w:r>
                          <w:rPr>
                            <w:sz w:val="22"/>
                          </w:rPr>
                          <w:t>(nel caso in cui </w:t>
                        </w:r>
                        <w:r>
                          <w:rPr>
                            <w:sz w:val="22"/>
                          </w:rPr>
                          <w:t>le posizioni</w:t>
                        </w:r>
                        <w:r>
                          <w:rPr>
                            <w:spacing w:val="40"/>
                            <w:sz w:val="22"/>
                          </w:rPr>
                          <w:t> </w:t>
                        </w:r>
                        <w:r>
                          <w:rPr>
                            <w:sz w:val="22"/>
                          </w:rPr>
                          <w:t>INPS</w:t>
                        </w:r>
                        <w:r>
                          <w:rPr>
                            <w:spacing w:val="40"/>
                            <w:sz w:val="22"/>
                          </w:rPr>
                          <w:t> </w:t>
                        </w:r>
                        <w:r>
                          <w:rPr>
                            <w:sz w:val="22"/>
                          </w:rPr>
                          <w:t>siano</w:t>
                        </w:r>
                        <w:r>
                          <w:rPr>
                            <w:spacing w:val="40"/>
                            <w:sz w:val="22"/>
                          </w:rPr>
                          <w:t> </w:t>
                        </w:r>
                        <w:r>
                          <w:rPr>
                            <w:sz w:val="22"/>
                          </w:rPr>
                          <w:t>più</w:t>
                        </w:r>
                        <w:r>
                          <w:rPr>
                            <w:spacing w:val="40"/>
                            <w:sz w:val="22"/>
                          </w:rPr>
                          <w:t> </w:t>
                        </w:r>
                        <w:r>
                          <w:rPr>
                            <w:sz w:val="22"/>
                          </w:rPr>
                          <w:t>di</w:t>
                        </w:r>
                        <w:r>
                          <w:rPr>
                            <w:spacing w:val="40"/>
                            <w:sz w:val="22"/>
                          </w:rPr>
                          <w:t> </w:t>
                        </w:r>
                        <w:r>
                          <w:rPr>
                            <w:sz w:val="22"/>
                          </w:rPr>
                          <w:t>una</w:t>
                        </w:r>
                        <w:r>
                          <w:rPr>
                            <w:spacing w:val="40"/>
                            <w:sz w:val="22"/>
                          </w:rPr>
                          <w:t> </w:t>
                        </w:r>
                        <w:r>
                          <w:rPr>
                            <w:sz w:val="22"/>
                          </w:rPr>
                          <w:t>occorre</w:t>
                        </w:r>
                        <w:r>
                          <w:rPr>
                            <w:spacing w:val="40"/>
                            <w:sz w:val="22"/>
                          </w:rPr>
                          <w:t> </w:t>
                        </w:r>
                        <w:r>
                          <w:rPr>
                            <w:sz w:val="22"/>
                          </w:rPr>
                          <w:t>allegare</w:t>
                        </w:r>
                        <w:r>
                          <w:rPr>
                            <w:spacing w:val="40"/>
                            <w:sz w:val="22"/>
                          </w:rPr>
                          <w:t> </w:t>
                        </w:r>
                        <w:r>
                          <w:rPr>
                            <w:sz w:val="22"/>
                          </w:rPr>
                          <w:t>il</w:t>
                        </w:r>
                        <w:r>
                          <w:rPr>
                            <w:spacing w:val="40"/>
                            <w:sz w:val="22"/>
                          </w:rPr>
                          <w:t> </w:t>
                        </w:r>
                        <w:r>
                          <w:rPr>
                            <w:sz w:val="22"/>
                          </w:rPr>
                          <w:t>relativo</w:t>
                        </w:r>
                        <w:r>
                          <w:rPr>
                            <w:spacing w:val="40"/>
                            <w:sz w:val="22"/>
                          </w:rPr>
                          <w:t> </w:t>
                        </w:r>
                        <w:r>
                          <w:rPr>
                            <w:sz w:val="22"/>
                          </w:rPr>
                          <w:t>elenco),</w:t>
                        </w:r>
                        <w:r>
                          <w:rPr>
                            <w:spacing w:val="40"/>
                            <w:sz w:val="22"/>
                          </w:rPr>
                          <w:t> </w:t>
                        </w:r>
                        <w:r>
                          <w:rPr>
                            <w:sz w:val="22"/>
                          </w:rPr>
                          <w:t>CCNL</w:t>
                        </w:r>
                        <w:r>
                          <w:rPr>
                            <w:spacing w:val="40"/>
                            <w:sz w:val="22"/>
                          </w:rPr>
                          <w:t> </w:t>
                        </w:r>
                        <w:r>
                          <w:rPr>
                            <w:sz w:val="22"/>
                          </w:rPr>
                          <w:t>applicato</w:t>
                          <w:tab/>
                          <w:tab/>
                        </w:r>
                        <w:r>
                          <w:rPr>
                            <w:spacing w:val="-10"/>
                            <w:sz w:val="22"/>
                          </w:rPr>
                          <w:t>,</w:t>
                        </w:r>
                        <w:r>
                          <w:rPr>
                            <w:sz w:val="22"/>
                          </w:rPr>
                          <w:t> Posta Elettronica Certificata (p.e.c.) </w:t>
                        </w:r>
                        <w:r>
                          <w:rPr>
                            <w:sz w:val="22"/>
                            <w:u w:val="single"/>
                          </w:rPr>
                          <w:tab/>
                          <w:tab/>
                        </w:r>
                      </w:p>
                    </w:txbxContent>
                  </v:textbox>
                  <w10:wrap type="none"/>
                </v:shape>
                <w10:wrap type="topAndBottom"/>
              </v:group>
            </w:pict>
          </mc:Fallback>
        </mc:AlternateContent>
      </w:r>
    </w:p>
    <w:p>
      <w:pPr>
        <w:pStyle w:val="BodyText"/>
        <w:spacing w:before="5"/>
        <w:rPr>
          <w:b/>
          <w:sz w:val="20"/>
        </w:rPr>
      </w:pPr>
    </w:p>
    <w:p>
      <w:pPr>
        <w:pStyle w:val="BodyText"/>
        <w:spacing w:before="59"/>
        <w:ind w:left="566" w:right="281"/>
        <w:jc w:val="both"/>
      </w:pPr>
      <w:r>
        <w:rPr/>
        <w:t>assumendo piena responsabilità, ai sensi e per gli effetti di cui agli artt. 46 e 47 del D.P.R. n. 445/2000, consapevole delle sanzioni penali previste dal successivo art. 76 per le ipotesi di falsità in atti e dichiarazioni mendaci ivi indicate</w:t>
      </w:r>
    </w:p>
    <w:p>
      <w:pPr>
        <w:pStyle w:val="BodyText"/>
        <w:spacing w:before="181"/>
      </w:pPr>
    </w:p>
    <w:p>
      <w:pPr>
        <w:pStyle w:val="Heading1"/>
        <w:ind w:left="5262" w:right="87" w:hanging="4441"/>
        <w:jc w:val="left"/>
      </w:pPr>
      <w:r>
        <w:rPr/>
        <w:t>DICHIARA</w:t>
      </w:r>
      <w:r>
        <w:rPr>
          <w:spacing w:val="-2"/>
        </w:rPr>
        <w:t> </w:t>
      </w:r>
      <w:r>
        <w:rPr/>
        <w:t>SOTTO</w:t>
      </w:r>
      <w:r>
        <w:rPr>
          <w:spacing w:val="-4"/>
        </w:rPr>
        <w:t> </w:t>
      </w:r>
      <w:r>
        <w:rPr/>
        <w:t>LA</w:t>
      </w:r>
      <w:r>
        <w:rPr>
          <w:spacing w:val="-3"/>
        </w:rPr>
        <w:t> </w:t>
      </w:r>
      <w:r>
        <w:rPr/>
        <w:t>PROPRIA</w:t>
      </w:r>
      <w:r>
        <w:rPr>
          <w:spacing w:val="-3"/>
        </w:rPr>
        <w:t> </w:t>
      </w:r>
      <w:r>
        <w:rPr/>
        <w:t>RESPONSABILITÀ</w:t>
      </w:r>
      <w:r>
        <w:rPr>
          <w:spacing w:val="-3"/>
        </w:rPr>
        <w:t> </w:t>
      </w:r>
      <w:r>
        <w:rPr/>
        <w:t>E</w:t>
      </w:r>
      <w:r>
        <w:rPr>
          <w:spacing w:val="-1"/>
        </w:rPr>
        <w:t> </w:t>
      </w:r>
      <w:r>
        <w:rPr/>
        <w:t>AD</w:t>
      </w:r>
      <w:r>
        <w:rPr>
          <w:spacing w:val="-5"/>
        </w:rPr>
        <w:t> </w:t>
      </w:r>
      <w:r>
        <w:rPr/>
        <w:t>INTEGRAZIONE</w:t>
      </w:r>
      <w:r>
        <w:rPr>
          <w:spacing w:val="-3"/>
        </w:rPr>
        <w:t> </w:t>
      </w:r>
      <w:r>
        <w:rPr/>
        <w:t>DI</w:t>
      </w:r>
      <w:r>
        <w:rPr>
          <w:spacing w:val="-1"/>
        </w:rPr>
        <w:t> </w:t>
      </w:r>
      <w:r>
        <w:rPr/>
        <w:t>QUANTO</w:t>
      </w:r>
      <w:r>
        <w:rPr>
          <w:spacing w:val="-1"/>
        </w:rPr>
        <w:t> </w:t>
      </w:r>
      <w:r>
        <w:rPr/>
        <w:t>GIA’</w:t>
      </w:r>
      <w:r>
        <w:rPr>
          <w:spacing w:val="-3"/>
        </w:rPr>
        <w:t> </w:t>
      </w:r>
      <w:r>
        <w:rPr/>
        <w:t>DICHIARATO</w:t>
      </w:r>
      <w:r>
        <w:rPr>
          <w:spacing w:val="-4"/>
        </w:rPr>
        <w:t> </w:t>
      </w:r>
      <w:r>
        <w:rPr/>
        <w:t>NEL </w:t>
      </w:r>
      <w:r>
        <w:rPr>
          <w:spacing w:val="-4"/>
        </w:rPr>
        <w:t>DGUE</w:t>
      </w:r>
    </w:p>
    <w:p>
      <w:pPr>
        <w:pStyle w:val="ListParagraph"/>
        <w:numPr>
          <w:ilvl w:val="0"/>
          <w:numId w:val="2"/>
        </w:numPr>
        <w:tabs>
          <w:tab w:pos="925" w:val="left" w:leader="none"/>
          <w:tab w:pos="927" w:val="left" w:leader="none"/>
        </w:tabs>
        <w:spacing w:line="240" w:lineRule="auto" w:before="119" w:after="0"/>
        <w:ind w:left="927" w:right="279" w:hanging="361"/>
        <w:jc w:val="both"/>
        <w:rPr>
          <w:sz w:val="22"/>
        </w:rPr>
      </w:pPr>
      <w:r>
        <w:rPr>
          <w:sz w:val="22"/>
        </w:rPr>
        <w:t>che, l’</w:t>
      </w:r>
      <w:r>
        <w:rPr>
          <w:i/>
          <w:sz w:val="22"/>
        </w:rPr>
        <w:t>operatore economico </w:t>
      </w:r>
      <w:r>
        <w:rPr>
          <w:sz w:val="22"/>
        </w:rPr>
        <w:t>non si trova in alcuna delle situazioni di esclusione dalla partecipazione alla gara di cui all’art. 80 del D.Lgs. n. 50/2016. In particolare, l’</w:t>
      </w:r>
      <w:r>
        <w:rPr>
          <w:i/>
          <w:sz w:val="22"/>
        </w:rPr>
        <w:t>Impresa </w:t>
      </w:r>
      <w:r>
        <w:rPr>
          <w:sz w:val="22"/>
        </w:rPr>
        <w:t>dichiara che non sussistono le cause di esclusione di cui all’art. 80, commi 1, 2, 4, e 5;</w:t>
      </w:r>
    </w:p>
    <w:p>
      <w:pPr>
        <w:pStyle w:val="ListParagraph"/>
        <w:numPr>
          <w:ilvl w:val="0"/>
          <w:numId w:val="2"/>
        </w:numPr>
        <w:tabs>
          <w:tab w:pos="925" w:val="left" w:leader="none"/>
          <w:tab w:pos="927" w:val="left" w:leader="none"/>
        </w:tabs>
        <w:spacing w:line="240" w:lineRule="auto" w:before="121" w:after="0"/>
        <w:ind w:left="927" w:right="279" w:hanging="361"/>
        <w:jc w:val="both"/>
        <w:rPr>
          <w:sz w:val="22"/>
        </w:rPr>
      </w:pPr>
      <w:r>
        <w:rPr>
          <w:sz w:val="22"/>
        </w:rPr>
        <w:t>i</w:t>
      </w:r>
      <w:r>
        <w:rPr>
          <w:b/>
          <w:sz w:val="22"/>
        </w:rPr>
        <w:t>n</w:t>
      </w:r>
      <w:r>
        <w:rPr>
          <w:b/>
          <w:spacing w:val="-1"/>
          <w:sz w:val="22"/>
        </w:rPr>
        <w:t> </w:t>
      </w:r>
      <w:r>
        <w:rPr>
          <w:b/>
          <w:sz w:val="22"/>
        </w:rPr>
        <w:t>nome e per conto</w:t>
      </w:r>
      <w:r>
        <w:rPr>
          <w:b/>
          <w:spacing w:val="-1"/>
          <w:sz w:val="22"/>
        </w:rPr>
        <w:t> </w:t>
      </w:r>
      <w:r>
        <w:rPr>
          <w:b/>
          <w:sz w:val="22"/>
        </w:rPr>
        <w:t>proprio</w:t>
      </w:r>
      <w:r>
        <w:rPr>
          <w:b/>
          <w:spacing w:val="-1"/>
          <w:sz w:val="22"/>
        </w:rPr>
        <w:t> </w:t>
      </w:r>
      <w:r>
        <w:rPr>
          <w:b/>
          <w:sz w:val="22"/>
        </w:rPr>
        <w:t>e in</w:t>
      </w:r>
      <w:r>
        <w:rPr>
          <w:b/>
          <w:spacing w:val="-1"/>
          <w:sz w:val="22"/>
        </w:rPr>
        <w:t> </w:t>
      </w:r>
      <w:r>
        <w:rPr>
          <w:b/>
          <w:sz w:val="22"/>
        </w:rPr>
        <w:t>nome e per conto dei soggett</w:t>
      </w:r>
      <w:r>
        <w:rPr>
          <w:sz w:val="22"/>
        </w:rPr>
        <w:t>i di cui</w:t>
      </w:r>
      <w:r>
        <w:rPr>
          <w:spacing w:val="-1"/>
          <w:sz w:val="22"/>
        </w:rPr>
        <w:t> </w:t>
      </w:r>
      <w:r>
        <w:rPr>
          <w:sz w:val="22"/>
        </w:rPr>
        <w:t>all’art. 80 c.</w:t>
      </w:r>
      <w:r>
        <w:rPr>
          <w:spacing w:val="-3"/>
          <w:sz w:val="22"/>
        </w:rPr>
        <w:t> </w:t>
      </w:r>
      <w:r>
        <w:rPr>
          <w:sz w:val="22"/>
        </w:rPr>
        <w:t>3 del D. Lgs. n.</w:t>
      </w:r>
      <w:r>
        <w:rPr>
          <w:spacing w:val="-1"/>
          <w:sz w:val="22"/>
        </w:rPr>
        <w:t> </w:t>
      </w:r>
      <w:r>
        <w:rPr>
          <w:sz w:val="22"/>
        </w:rPr>
        <w:t>50/2016, specificatamente individuati </w:t>
      </w:r>
      <w:r>
        <w:rPr>
          <w:sz w:val="22"/>
          <w:u w:val="single"/>
        </w:rPr>
        <w:t>nella parte II lett. B del D.G.U.E.</w:t>
      </w:r>
      <w:r>
        <w:rPr>
          <w:sz w:val="22"/>
        </w:rPr>
        <w:t> con riferimento alle dichiarazioni di natura soggettiva di cui all’art. 80, c. 1 lett. g), c. 2 e c. 5 lett. l) </w:t>
      </w:r>
      <w:r>
        <w:rPr>
          <w:b/>
          <w:sz w:val="22"/>
        </w:rPr>
        <w:t>ovvero di seguito indicati</w:t>
      </w:r>
      <w:r>
        <w:rPr>
          <w:sz w:val="22"/>
        </w:rPr>
        <w:t>:</w:t>
      </w:r>
    </w:p>
    <w:p>
      <w:pPr>
        <w:pStyle w:val="BodyText"/>
        <w:rPr>
          <w:sz w:val="20"/>
        </w:rPr>
      </w:pPr>
    </w:p>
    <w:p>
      <w:pPr>
        <w:pStyle w:val="BodyText"/>
        <w:spacing w:before="19"/>
        <w:rPr>
          <w:sz w:val="20"/>
        </w:rPr>
      </w:pPr>
      <w:r>
        <w:rPr>
          <w:sz w:val="20"/>
        </w:rPr>
        <mc:AlternateContent>
          <mc:Choice Requires="wps">
            <w:drawing>
              <wp:anchor distT="0" distB="0" distL="0" distR="0" allowOverlap="1" layoutInCell="1" locked="0" behindDoc="1" simplePos="0" relativeHeight="487588864">
                <wp:simplePos x="0" y="0"/>
                <wp:positionH relativeFrom="page">
                  <wp:posOffset>586740</wp:posOffset>
                </wp:positionH>
                <wp:positionV relativeFrom="paragraph">
                  <wp:posOffset>182334</wp:posOffset>
                </wp:positionV>
                <wp:extent cx="6565265" cy="1805305"/>
                <wp:effectExtent l="0" t="0" r="0" b="0"/>
                <wp:wrapTopAndBottom/>
                <wp:docPr id="8" name="Group 8"/>
                <wp:cNvGraphicFramePr>
                  <a:graphicFrameLocks/>
                </wp:cNvGraphicFramePr>
                <a:graphic>
                  <a:graphicData uri="http://schemas.microsoft.com/office/word/2010/wordprocessingGroup">
                    <wpg:wgp>
                      <wpg:cNvPr id="8" name="Group 8"/>
                      <wpg:cNvGrpSpPr/>
                      <wpg:grpSpPr>
                        <a:xfrm>
                          <a:off x="0" y="0"/>
                          <a:ext cx="6565265" cy="1805305"/>
                          <a:chExt cx="6565265" cy="1805305"/>
                        </a:xfrm>
                      </wpg:grpSpPr>
                      <wps:wsp>
                        <wps:cNvPr id="9" name="Graphic 9"/>
                        <wps:cNvSpPr/>
                        <wps:spPr>
                          <a:xfrm>
                            <a:off x="0" y="12"/>
                            <a:ext cx="6565265" cy="1805305"/>
                          </a:xfrm>
                          <a:custGeom>
                            <a:avLst/>
                            <a:gdLst/>
                            <a:ahLst/>
                            <a:cxnLst/>
                            <a:rect l="l" t="t" r="r" b="b"/>
                            <a:pathLst>
                              <a:path w="6565265" h="1805305">
                                <a:moveTo>
                                  <a:pt x="6096" y="6159"/>
                                </a:moveTo>
                                <a:lnTo>
                                  <a:pt x="0" y="6159"/>
                                </a:lnTo>
                                <a:lnTo>
                                  <a:pt x="0" y="1798637"/>
                                </a:lnTo>
                                <a:lnTo>
                                  <a:pt x="6096" y="1798637"/>
                                </a:lnTo>
                                <a:lnTo>
                                  <a:pt x="6096" y="6159"/>
                                </a:lnTo>
                                <a:close/>
                              </a:path>
                              <a:path w="6565265" h="1805305">
                                <a:moveTo>
                                  <a:pt x="6565125" y="1798650"/>
                                </a:moveTo>
                                <a:lnTo>
                                  <a:pt x="6559042" y="1798650"/>
                                </a:lnTo>
                                <a:lnTo>
                                  <a:pt x="6096" y="1798650"/>
                                </a:lnTo>
                                <a:lnTo>
                                  <a:pt x="0" y="1798650"/>
                                </a:lnTo>
                                <a:lnTo>
                                  <a:pt x="0" y="1804733"/>
                                </a:lnTo>
                                <a:lnTo>
                                  <a:pt x="6096" y="1804733"/>
                                </a:lnTo>
                                <a:lnTo>
                                  <a:pt x="6559042" y="1804733"/>
                                </a:lnTo>
                                <a:lnTo>
                                  <a:pt x="6565125" y="1804733"/>
                                </a:lnTo>
                                <a:lnTo>
                                  <a:pt x="6565125" y="1798650"/>
                                </a:lnTo>
                                <a:close/>
                              </a:path>
                              <a:path w="6565265" h="1805305">
                                <a:moveTo>
                                  <a:pt x="6565125" y="6159"/>
                                </a:moveTo>
                                <a:lnTo>
                                  <a:pt x="6559042" y="6159"/>
                                </a:lnTo>
                                <a:lnTo>
                                  <a:pt x="6559042" y="1798637"/>
                                </a:lnTo>
                                <a:lnTo>
                                  <a:pt x="6565125" y="1798637"/>
                                </a:lnTo>
                                <a:lnTo>
                                  <a:pt x="6565125" y="6159"/>
                                </a:lnTo>
                                <a:close/>
                              </a:path>
                              <a:path w="6565265" h="1805305">
                                <a:moveTo>
                                  <a:pt x="6565125" y="0"/>
                                </a:moveTo>
                                <a:lnTo>
                                  <a:pt x="6559042" y="0"/>
                                </a:lnTo>
                                <a:lnTo>
                                  <a:pt x="6096" y="0"/>
                                </a:lnTo>
                                <a:lnTo>
                                  <a:pt x="0" y="0"/>
                                </a:lnTo>
                                <a:lnTo>
                                  <a:pt x="0" y="6083"/>
                                </a:lnTo>
                                <a:lnTo>
                                  <a:pt x="6096" y="6083"/>
                                </a:lnTo>
                                <a:lnTo>
                                  <a:pt x="6559042" y="6083"/>
                                </a:lnTo>
                                <a:lnTo>
                                  <a:pt x="6565125" y="6083"/>
                                </a:lnTo>
                                <a:lnTo>
                                  <a:pt x="6565125" y="0"/>
                                </a:lnTo>
                                <a:close/>
                              </a:path>
                            </a:pathLst>
                          </a:custGeom>
                          <a:solidFill>
                            <a:srgbClr val="000000"/>
                          </a:solidFill>
                        </wps:spPr>
                        <wps:bodyPr wrap="square" lIns="0" tIns="0" rIns="0" bIns="0" rtlCol="0">
                          <a:prstTxWarp prst="textNoShape">
                            <a:avLst/>
                          </a:prstTxWarp>
                          <a:noAutofit/>
                        </wps:bodyPr>
                      </wps:wsp>
                      <wps:wsp>
                        <wps:cNvPr id="10" name="Textbox 10"/>
                        <wps:cNvSpPr txBox="1"/>
                        <wps:spPr>
                          <a:xfrm>
                            <a:off x="76200" y="104774"/>
                            <a:ext cx="417195" cy="114300"/>
                          </a:xfrm>
                          <a:prstGeom prst="rect">
                            <a:avLst/>
                          </a:prstGeom>
                        </wps:spPr>
                        <wps:txbx>
                          <w:txbxContent>
                            <w:p>
                              <w:pPr>
                                <w:spacing w:line="180" w:lineRule="exact" w:before="0"/>
                                <w:ind w:left="0" w:right="0" w:firstLine="0"/>
                                <w:jc w:val="left"/>
                                <w:rPr>
                                  <w:sz w:val="18"/>
                                </w:rPr>
                              </w:pPr>
                              <w:r>
                                <w:rPr>
                                  <w:spacing w:val="-2"/>
                                  <w:sz w:val="18"/>
                                </w:rPr>
                                <w:t>Indicare:</w:t>
                              </w:r>
                            </w:p>
                          </w:txbxContent>
                        </wps:txbx>
                        <wps:bodyPr wrap="square" lIns="0" tIns="0" rIns="0" bIns="0" rtlCol="0">
                          <a:noAutofit/>
                        </wps:bodyPr>
                      </wps:wsp>
                      <wps:wsp>
                        <wps:cNvPr id="11" name="Textbox 11"/>
                        <wps:cNvSpPr txBox="1"/>
                        <wps:spPr>
                          <a:xfrm>
                            <a:off x="303580" y="304160"/>
                            <a:ext cx="123189" cy="795655"/>
                          </a:xfrm>
                          <a:prstGeom prst="rect">
                            <a:avLst/>
                          </a:prstGeom>
                        </wps:spPr>
                        <wps:txbx>
                          <w:txbxContent>
                            <w:p>
                              <w:pPr>
                                <w:spacing w:before="0"/>
                                <w:ind w:left="2" w:right="0" w:firstLine="0"/>
                                <w:jc w:val="left"/>
                                <w:rPr>
                                  <w:rFonts w:ascii="Wingdings" w:hAnsi="Wingdings"/>
                                  <w:sz w:val="18"/>
                                </w:rPr>
                              </w:pPr>
                              <w:r>
                                <w:rPr>
                                  <w:rFonts w:ascii="Wingdings" w:hAnsi="Wingdings"/>
                                  <w:spacing w:val="-10"/>
                                  <w:sz w:val="18"/>
                                </w:rPr>
                                <w:t></w:t>
                              </w:r>
                            </w:p>
                            <w:p>
                              <w:pPr>
                                <w:spacing w:before="141"/>
                                <w:ind w:left="2" w:right="0" w:firstLine="0"/>
                                <w:jc w:val="left"/>
                                <w:rPr>
                                  <w:rFonts w:ascii="Wingdings" w:hAnsi="Wingdings"/>
                                  <w:sz w:val="18"/>
                                </w:rPr>
                              </w:pPr>
                              <w:r>
                                <w:rPr>
                                  <w:rFonts w:ascii="Wingdings" w:hAnsi="Wingdings"/>
                                  <w:spacing w:val="-10"/>
                                  <w:sz w:val="18"/>
                                </w:rPr>
                                <w:t></w:t>
                              </w:r>
                            </w:p>
                            <w:p>
                              <w:pPr>
                                <w:spacing w:before="139"/>
                                <w:ind w:left="2" w:right="0" w:firstLine="0"/>
                                <w:jc w:val="left"/>
                                <w:rPr>
                                  <w:rFonts w:ascii="Wingdings" w:hAnsi="Wingdings"/>
                                  <w:sz w:val="18"/>
                                </w:rPr>
                              </w:pPr>
                              <w:r>
                                <w:rPr>
                                  <w:rFonts w:ascii="Wingdings" w:hAnsi="Wingdings"/>
                                  <w:spacing w:val="-10"/>
                                  <w:sz w:val="18"/>
                                </w:rPr>
                                <w:t></w:t>
                              </w:r>
                            </w:p>
                            <w:p>
                              <w:pPr>
                                <w:spacing w:before="129"/>
                                <w:ind w:left="0" w:right="0" w:firstLine="0"/>
                                <w:jc w:val="left"/>
                                <w:rPr>
                                  <w:rFonts w:ascii="Wingdings" w:hAnsi="Wingdings"/>
                                  <w:sz w:val="22"/>
                                </w:rPr>
                              </w:pPr>
                              <w:r>
                                <w:rPr>
                                  <w:rFonts w:ascii="Wingdings" w:hAnsi="Wingdings"/>
                                  <w:spacing w:val="-10"/>
                                  <w:sz w:val="22"/>
                                </w:rPr>
                                <w:t></w:t>
                              </w:r>
                            </w:p>
                          </w:txbxContent>
                        </wps:txbx>
                        <wps:bodyPr wrap="square" lIns="0" tIns="0" rIns="0" bIns="0" rtlCol="0">
                          <a:noAutofit/>
                        </wps:bodyPr>
                      </wps:wsp>
                      <wps:wsp>
                        <wps:cNvPr id="12" name="Textbox 12"/>
                        <wps:cNvSpPr txBox="1"/>
                        <wps:spPr>
                          <a:xfrm>
                            <a:off x="526084" y="321182"/>
                            <a:ext cx="3051175" cy="114300"/>
                          </a:xfrm>
                          <a:prstGeom prst="rect">
                            <a:avLst/>
                          </a:prstGeom>
                        </wps:spPr>
                        <wps:txbx>
                          <w:txbxContent>
                            <w:p>
                              <w:pPr>
                                <w:spacing w:line="180" w:lineRule="exact" w:before="0"/>
                                <w:ind w:left="0" w:right="0" w:firstLine="0"/>
                                <w:jc w:val="left"/>
                                <w:rPr>
                                  <w:sz w:val="18"/>
                                </w:rPr>
                              </w:pPr>
                              <w:r>
                                <w:rPr>
                                  <w:sz w:val="18"/>
                                </w:rPr>
                                <w:t>Titolare</w:t>
                              </w:r>
                              <w:r>
                                <w:rPr>
                                  <w:spacing w:val="-4"/>
                                  <w:sz w:val="18"/>
                                </w:rPr>
                                <w:t> </w:t>
                              </w:r>
                              <w:r>
                                <w:rPr>
                                  <w:sz w:val="18"/>
                                </w:rPr>
                                <w:t>o</w:t>
                              </w:r>
                              <w:r>
                                <w:rPr>
                                  <w:spacing w:val="-1"/>
                                  <w:sz w:val="18"/>
                                </w:rPr>
                                <w:t> </w:t>
                              </w:r>
                              <w:r>
                                <w:rPr>
                                  <w:sz w:val="18"/>
                                </w:rPr>
                                <w:t>del</w:t>
                              </w:r>
                              <w:r>
                                <w:rPr>
                                  <w:spacing w:val="-3"/>
                                  <w:sz w:val="18"/>
                                </w:rPr>
                                <w:t> </w:t>
                              </w:r>
                              <w:r>
                                <w:rPr>
                                  <w:sz w:val="18"/>
                                </w:rPr>
                                <w:t>direttore</w:t>
                              </w:r>
                              <w:r>
                                <w:rPr>
                                  <w:spacing w:val="-3"/>
                                  <w:sz w:val="18"/>
                                </w:rPr>
                                <w:t> </w:t>
                              </w:r>
                              <w:r>
                                <w:rPr>
                                  <w:sz w:val="18"/>
                                </w:rPr>
                                <w:t>tecnico,</w:t>
                              </w:r>
                              <w:r>
                                <w:rPr>
                                  <w:spacing w:val="-2"/>
                                  <w:sz w:val="18"/>
                                </w:rPr>
                                <w:t> </w:t>
                              </w:r>
                              <w:r>
                                <w:rPr>
                                  <w:sz w:val="18"/>
                                </w:rPr>
                                <w:t>se</w:t>
                              </w:r>
                              <w:r>
                                <w:rPr>
                                  <w:spacing w:val="-3"/>
                                  <w:sz w:val="18"/>
                                </w:rPr>
                                <w:t> </w:t>
                              </w:r>
                              <w:r>
                                <w:rPr>
                                  <w:sz w:val="18"/>
                                </w:rPr>
                                <w:t>si</w:t>
                              </w:r>
                              <w:r>
                                <w:rPr>
                                  <w:spacing w:val="-2"/>
                                  <w:sz w:val="18"/>
                                </w:rPr>
                                <w:t> </w:t>
                              </w:r>
                              <w:r>
                                <w:rPr>
                                  <w:sz w:val="18"/>
                                </w:rPr>
                                <w:t>tratta di</w:t>
                              </w:r>
                              <w:r>
                                <w:rPr>
                                  <w:spacing w:val="-3"/>
                                  <w:sz w:val="18"/>
                                </w:rPr>
                                <w:t> </w:t>
                              </w:r>
                              <w:r>
                                <w:rPr>
                                  <w:sz w:val="18"/>
                                </w:rPr>
                                <w:t>impresa</w:t>
                              </w:r>
                              <w:r>
                                <w:rPr>
                                  <w:spacing w:val="-2"/>
                                  <w:sz w:val="18"/>
                                </w:rPr>
                                <w:t> individuale;</w:t>
                              </w:r>
                            </w:p>
                          </w:txbxContent>
                        </wps:txbx>
                        <wps:bodyPr wrap="square" lIns="0" tIns="0" rIns="0" bIns="0" rtlCol="0">
                          <a:noAutofit/>
                        </wps:bodyPr>
                      </wps:wsp>
                      <wps:wsp>
                        <wps:cNvPr id="13" name="Textbox 13"/>
                        <wps:cNvSpPr txBox="1"/>
                        <wps:spPr>
                          <a:xfrm>
                            <a:off x="526084" y="537971"/>
                            <a:ext cx="5936615" cy="1188720"/>
                          </a:xfrm>
                          <a:prstGeom prst="rect">
                            <a:avLst/>
                          </a:prstGeom>
                        </wps:spPr>
                        <wps:txbx>
                          <w:txbxContent>
                            <w:p>
                              <w:pPr>
                                <w:spacing w:line="183" w:lineRule="exact" w:before="0"/>
                                <w:ind w:left="0" w:right="0" w:firstLine="0"/>
                                <w:jc w:val="left"/>
                                <w:rPr>
                                  <w:sz w:val="18"/>
                                </w:rPr>
                              </w:pPr>
                              <w:r>
                                <w:rPr>
                                  <w:sz w:val="18"/>
                                </w:rPr>
                                <w:t>Socio</w:t>
                              </w:r>
                              <w:r>
                                <w:rPr>
                                  <w:spacing w:val="-3"/>
                                  <w:sz w:val="18"/>
                                </w:rPr>
                                <w:t> </w:t>
                              </w:r>
                              <w:r>
                                <w:rPr>
                                  <w:sz w:val="18"/>
                                </w:rPr>
                                <w:t>o del</w:t>
                              </w:r>
                              <w:r>
                                <w:rPr>
                                  <w:spacing w:val="-3"/>
                                  <w:sz w:val="18"/>
                                </w:rPr>
                                <w:t> </w:t>
                              </w:r>
                              <w:r>
                                <w:rPr>
                                  <w:sz w:val="18"/>
                                </w:rPr>
                                <w:t>direttore</w:t>
                              </w:r>
                              <w:r>
                                <w:rPr>
                                  <w:spacing w:val="-3"/>
                                  <w:sz w:val="18"/>
                                </w:rPr>
                                <w:t> </w:t>
                              </w:r>
                              <w:r>
                                <w:rPr>
                                  <w:sz w:val="18"/>
                                </w:rPr>
                                <w:t>tecnico,</w:t>
                              </w:r>
                              <w:r>
                                <w:rPr>
                                  <w:spacing w:val="-2"/>
                                  <w:sz w:val="18"/>
                                </w:rPr>
                                <w:t> </w:t>
                              </w:r>
                              <w:r>
                                <w:rPr>
                                  <w:sz w:val="18"/>
                                </w:rPr>
                                <w:t>se</w:t>
                              </w:r>
                              <w:r>
                                <w:rPr>
                                  <w:spacing w:val="-2"/>
                                  <w:sz w:val="18"/>
                                </w:rPr>
                                <w:t> </w:t>
                              </w:r>
                              <w:r>
                                <w:rPr>
                                  <w:sz w:val="18"/>
                                </w:rPr>
                                <w:t>si</w:t>
                              </w:r>
                              <w:r>
                                <w:rPr>
                                  <w:spacing w:val="-2"/>
                                  <w:sz w:val="18"/>
                                </w:rPr>
                                <w:t> </w:t>
                              </w:r>
                              <w:r>
                                <w:rPr>
                                  <w:sz w:val="18"/>
                                </w:rPr>
                                <w:t>tratta</w:t>
                              </w:r>
                              <w:r>
                                <w:rPr>
                                  <w:spacing w:val="-3"/>
                                  <w:sz w:val="18"/>
                                </w:rPr>
                                <w:t> </w:t>
                              </w:r>
                              <w:r>
                                <w:rPr>
                                  <w:sz w:val="18"/>
                                </w:rPr>
                                <w:t>di</w:t>
                              </w:r>
                              <w:r>
                                <w:rPr>
                                  <w:spacing w:val="-2"/>
                                  <w:sz w:val="18"/>
                                </w:rPr>
                                <w:t> </w:t>
                              </w:r>
                              <w:r>
                                <w:rPr>
                                  <w:sz w:val="18"/>
                                </w:rPr>
                                <w:t>società</w:t>
                              </w:r>
                              <w:r>
                                <w:rPr>
                                  <w:spacing w:val="-3"/>
                                  <w:sz w:val="18"/>
                                </w:rPr>
                                <w:t> </w:t>
                              </w:r>
                              <w:r>
                                <w:rPr>
                                  <w:sz w:val="18"/>
                                </w:rPr>
                                <w:t>in</w:t>
                              </w:r>
                              <w:r>
                                <w:rPr>
                                  <w:spacing w:val="-2"/>
                                  <w:sz w:val="18"/>
                                </w:rPr>
                                <w:t> </w:t>
                              </w:r>
                              <w:r>
                                <w:rPr>
                                  <w:sz w:val="18"/>
                                </w:rPr>
                                <w:t>nome</w:t>
                              </w:r>
                              <w:r>
                                <w:rPr>
                                  <w:spacing w:val="-2"/>
                                  <w:sz w:val="18"/>
                                </w:rPr>
                                <w:t> collettivo;</w:t>
                              </w:r>
                            </w:p>
                            <w:p>
                              <w:pPr>
                                <w:spacing w:before="118"/>
                                <w:ind w:left="0" w:right="0" w:firstLine="0"/>
                                <w:jc w:val="left"/>
                                <w:rPr>
                                  <w:sz w:val="18"/>
                                </w:rPr>
                              </w:pPr>
                              <w:r>
                                <w:rPr>
                                  <w:sz w:val="18"/>
                                </w:rPr>
                                <w:t>Soci</w:t>
                              </w:r>
                              <w:r>
                                <w:rPr>
                                  <w:spacing w:val="-5"/>
                                  <w:sz w:val="18"/>
                                </w:rPr>
                                <w:t> </w:t>
                              </w:r>
                              <w:r>
                                <w:rPr>
                                  <w:sz w:val="18"/>
                                </w:rPr>
                                <w:t>accomandatari</w:t>
                              </w:r>
                              <w:r>
                                <w:rPr>
                                  <w:spacing w:val="-3"/>
                                  <w:sz w:val="18"/>
                                </w:rPr>
                                <w:t> </w:t>
                              </w:r>
                              <w:r>
                                <w:rPr>
                                  <w:sz w:val="18"/>
                                </w:rPr>
                                <w:t>o</w:t>
                              </w:r>
                              <w:r>
                                <w:rPr>
                                  <w:spacing w:val="-1"/>
                                  <w:sz w:val="18"/>
                                </w:rPr>
                                <w:t> </w:t>
                              </w:r>
                              <w:r>
                                <w:rPr>
                                  <w:sz w:val="18"/>
                                </w:rPr>
                                <w:t>del</w:t>
                              </w:r>
                              <w:r>
                                <w:rPr>
                                  <w:spacing w:val="-3"/>
                                  <w:sz w:val="18"/>
                                </w:rPr>
                                <w:t> </w:t>
                              </w:r>
                              <w:r>
                                <w:rPr>
                                  <w:sz w:val="18"/>
                                </w:rPr>
                                <w:t>direttore</w:t>
                              </w:r>
                              <w:r>
                                <w:rPr>
                                  <w:spacing w:val="-4"/>
                                  <w:sz w:val="18"/>
                                </w:rPr>
                                <w:t> </w:t>
                              </w:r>
                              <w:r>
                                <w:rPr>
                                  <w:sz w:val="18"/>
                                </w:rPr>
                                <w:t>tecnico,</w:t>
                              </w:r>
                              <w:r>
                                <w:rPr>
                                  <w:spacing w:val="-1"/>
                                  <w:sz w:val="18"/>
                                </w:rPr>
                                <w:t> </w:t>
                              </w:r>
                              <w:r>
                                <w:rPr>
                                  <w:sz w:val="18"/>
                                </w:rPr>
                                <w:t>se</w:t>
                              </w:r>
                              <w:r>
                                <w:rPr>
                                  <w:spacing w:val="-3"/>
                                  <w:sz w:val="18"/>
                                </w:rPr>
                                <w:t> </w:t>
                              </w:r>
                              <w:r>
                                <w:rPr>
                                  <w:sz w:val="18"/>
                                </w:rPr>
                                <w:t>si</w:t>
                              </w:r>
                              <w:r>
                                <w:rPr>
                                  <w:spacing w:val="-3"/>
                                  <w:sz w:val="18"/>
                                </w:rPr>
                                <w:t> </w:t>
                              </w:r>
                              <w:r>
                                <w:rPr>
                                  <w:sz w:val="18"/>
                                </w:rPr>
                                <w:t>tratta</w:t>
                              </w:r>
                              <w:r>
                                <w:rPr>
                                  <w:spacing w:val="-3"/>
                                  <w:sz w:val="18"/>
                                </w:rPr>
                                <w:t> </w:t>
                              </w:r>
                              <w:r>
                                <w:rPr>
                                  <w:sz w:val="18"/>
                                </w:rPr>
                                <w:t>di</w:t>
                              </w:r>
                              <w:r>
                                <w:rPr>
                                  <w:spacing w:val="-3"/>
                                  <w:sz w:val="18"/>
                                </w:rPr>
                                <w:t> </w:t>
                              </w:r>
                              <w:r>
                                <w:rPr>
                                  <w:sz w:val="18"/>
                                </w:rPr>
                                <w:t>società</w:t>
                              </w:r>
                              <w:r>
                                <w:rPr>
                                  <w:spacing w:val="-3"/>
                                  <w:sz w:val="18"/>
                                </w:rPr>
                                <w:t> </w:t>
                              </w:r>
                              <w:r>
                                <w:rPr>
                                  <w:sz w:val="18"/>
                                </w:rPr>
                                <w:t>in</w:t>
                              </w:r>
                              <w:r>
                                <w:rPr>
                                  <w:spacing w:val="-1"/>
                                  <w:sz w:val="18"/>
                                </w:rPr>
                                <w:t> </w:t>
                              </w:r>
                              <w:r>
                                <w:rPr>
                                  <w:sz w:val="18"/>
                                </w:rPr>
                                <w:t>accomandita</w:t>
                              </w:r>
                              <w:r>
                                <w:rPr>
                                  <w:spacing w:val="-2"/>
                                  <w:sz w:val="18"/>
                                </w:rPr>
                                <w:t> semplice;</w:t>
                              </w:r>
                            </w:p>
                            <w:p>
                              <w:pPr>
                                <w:spacing w:line="360" w:lineRule="auto" w:before="145"/>
                                <w:ind w:left="4" w:right="0" w:hanging="5"/>
                                <w:jc w:val="left"/>
                                <w:rPr>
                                  <w:sz w:val="18"/>
                                </w:rPr>
                              </w:pPr>
                              <w:r>
                                <w:rPr>
                                  <w:sz w:val="18"/>
                                </w:rPr>
                                <w:t>Membri del consiglio di amministrazione cui sia stata conferita la legale rappresentanza, ivi compresi institori e procuratori generali,</w:t>
                              </w:r>
                              <w:r>
                                <w:rPr>
                                  <w:spacing w:val="-2"/>
                                  <w:sz w:val="18"/>
                                </w:rPr>
                                <w:t> </w:t>
                              </w:r>
                              <w:r>
                                <w:rPr>
                                  <w:sz w:val="18"/>
                                </w:rPr>
                                <w:t>membri</w:t>
                              </w:r>
                              <w:r>
                                <w:rPr>
                                  <w:spacing w:val="-1"/>
                                  <w:sz w:val="18"/>
                                </w:rPr>
                                <w:t> </w:t>
                              </w:r>
                              <w:r>
                                <w:rPr>
                                  <w:sz w:val="18"/>
                                </w:rPr>
                                <w:t>degli</w:t>
                              </w:r>
                              <w:r>
                                <w:rPr>
                                  <w:spacing w:val="-3"/>
                                  <w:sz w:val="18"/>
                                </w:rPr>
                                <w:t> </w:t>
                              </w:r>
                              <w:r>
                                <w:rPr>
                                  <w:sz w:val="18"/>
                                </w:rPr>
                                <w:t>organi</w:t>
                              </w:r>
                              <w:r>
                                <w:rPr>
                                  <w:spacing w:val="-3"/>
                                  <w:sz w:val="18"/>
                                </w:rPr>
                                <w:t> </w:t>
                              </w:r>
                              <w:r>
                                <w:rPr>
                                  <w:sz w:val="18"/>
                                </w:rPr>
                                <w:t>con poteri</w:t>
                              </w:r>
                              <w:r>
                                <w:rPr>
                                  <w:spacing w:val="-3"/>
                                  <w:sz w:val="18"/>
                                </w:rPr>
                                <w:t> </w:t>
                              </w:r>
                              <w:r>
                                <w:rPr>
                                  <w:sz w:val="18"/>
                                </w:rPr>
                                <w:t>di</w:t>
                              </w:r>
                              <w:r>
                                <w:rPr>
                                  <w:spacing w:val="-1"/>
                                  <w:sz w:val="18"/>
                                </w:rPr>
                                <w:t> </w:t>
                              </w:r>
                              <w:r>
                                <w:rPr>
                                  <w:sz w:val="18"/>
                                </w:rPr>
                                <w:t>direzione</w:t>
                              </w:r>
                              <w:r>
                                <w:rPr>
                                  <w:spacing w:val="-3"/>
                                  <w:sz w:val="18"/>
                                </w:rPr>
                                <w:t> </w:t>
                              </w:r>
                              <w:r>
                                <w:rPr>
                                  <w:sz w:val="18"/>
                                </w:rPr>
                                <w:t>o</w:t>
                              </w:r>
                              <w:r>
                                <w:rPr>
                                  <w:spacing w:val="-1"/>
                                  <w:sz w:val="18"/>
                                </w:rPr>
                                <w:t> </w:t>
                              </w:r>
                              <w:r>
                                <w:rPr>
                                  <w:sz w:val="18"/>
                                </w:rPr>
                                <w:t>di</w:t>
                              </w:r>
                              <w:r>
                                <w:rPr>
                                  <w:spacing w:val="-3"/>
                                  <w:sz w:val="18"/>
                                </w:rPr>
                                <w:t> </w:t>
                              </w:r>
                              <w:r>
                                <w:rPr>
                                  <w:sz w:val="18"/>
                                </w:rPr>
                                <w:t>vigilanza</w:t>
                              </w:r>
                              <w:r>
                                <w:rPr>
                                  <w:spacing w:val="-2"/>
                                  <w:sz w:val="18"/>
                                </w:rPr>
                                <w:t> </w:t>
                              </w:r>
                              <w:r>
                                <w:rPr>
                                  <w:sz w:val="18"/>
                                </w:rPr>
                                <w:t>o</w:t>
                              </w:r>
                              <w:r>
                                <w:rPr>
                                  <w:spacing w:val="-2"/>
                                  <w:sz w:val="18"/>
                                </w:rPr>
                                <w:t> </w:t>
                              </w:r>
                              <w:r>
                                <w:rPr>
                                  <w:sz w:val="18"/>
                                </w:rPr>
                                <w:t>dei</w:t>
                              </w:r>
                              <w:r>
                                <w:rPr>
                                  <w:spacing w:val="-3"/>
                                  <w:sz w:val="18"/>
                                </w:rPr>
                                <w:t> </w:t>
                              </w:r>
                              <w:r>
                                <w:rPr>
                                  <w:sz w:val="18"/>
                                </w:rPr>
                                <w:t>soggetti</w:t>
                              </w:r>
                              <w:r>
                                <w:rPr>
                                  <w:spacing w:val="-3"/>
                                  <w:sz w:val="18"/>
                                </w:rPr>
                                <w:t> </w:t>
                              </w:r>
                              <w:r>
                                <w:rPr>
                                  <w:sz w:val="18"/>
                                </w:rPr>
                                <w:t>muniti</w:t>
                              </w:r>
                              <w:r>
                                <w:rPr>
                                  <w:spacing w:val="-3"/>
                                  <w:sz w:val="18"/>
                                </w:rPr>
                                <w:t> </w:t>
                              </w:r>
                              <w:r>
                                <w:rPr>
                                  <w:sz w:val="18"/>
                                </w:rPr>
                                <w:t>di</w:t>
                              </w:r>
                              <w:r>
                                <w:rPr>
                                  <w:spacing w:val="-3"/>
                                  <w:sz w:val="18"/>
                                </w:rPr>
                                <w:t> </w:t>
                              </w:r>
                              <w:r>
                                <w:rPr>
                                  <w:sz w:val="18"/>
                                </w:rPr>
                                <w:t>poteri</w:t>
                              </w:r>
                              <w:r>
                                <w:rPr>
                                  <w:spacing w:val="-1"/>
                                  <w:sz w:val="18"/>
                                </w:rPr>
                                <w:t> </w:t>
                              </w:r>
                              <w:r>
                                <w:rPr>
                                  <w:sz w:val="18"/>
                                </w:rPr>
                                <w:t>di</w:t>
                              </w:r>
                              <w:r>
                                <w:rPr>
                                  <w:spacing w:val="-3"/>
                                  <w:sz w:val="18"/>
                                </w:rPr>
                                <w:t> </w:t>
                              </w:r>
                              <w:r>
                                <w:rPr>
                                  <w:sz w:val="18"/>
                                </w:rPr>
                                <w:t>rappresentanza,</w:t>
                              </w:r>
                              <w:r>
                                <w:rPr>
                                  <w:spacing w:val="-2"/>
                                  <w:sz w:val="18"/>
                                </w:rPr>
                                <w:t> </w:t>
                              </w:r>
                              <w:r>
                                <w:rPr>
                                  <w:sz w:val="18"/>
                                </w:rPr>
                                <w:t>di</w:t>
                              </w:r>
                              <w:r>
                                <w:rPr>
                                  <w:spacing w:val="-3"/>
                                  <w:sz w:val="18"/>
                                </w:rPr>
                                <w:t> </w:t>
                              </w:r>
                              <w:r>
                                <w:rPr>
                                  <w:sz w:val="18"/>
                                </w:rPr>
                                <w:t>direzione o di controllo, del direttore tecnico o del socio unico persona fisica, ovvero del socio di maggioranza in caso di società con un</w:t>
                              </w:r>
                            </w:p>
                            <w:p>
                              <w:pPr>
                                <w:spacing w:line="216" w:lineRule="exact" w:before="0"/>
                                <w:ind w:left="4" w:right="0" w:firstLine="0"/>
                                <w:jc w:val="left"/>
                                <w:rPr>
                                  <w:sz w:val="18"/>
                                </w:rPr>
                              </w:pPr>
                              <w:r>
                                <w:rPr>
                                  <w:sz w:val="18"/>
                                </w:rPr>
                                <w:t>numero</w:t>
                              </w:r>
                              <w:r>
                                <w:rPr>
                                  <w:spacing w:val="-4"/>
                                  <w:sz w:val="18"/>
                                </w:rPr>
                                <w:t> </w:t>
                              </w:r>
                              <w:r>
                                <w:rPr>
                                  <w:sz w:val="18"/>
                                </w:rPr>
                                <w:t>di soci</w:t>
                              </w:r>
                              <w:r>
                                <w:rPr>
                                  <w:spacing w:val="-2"/>
                                  <w:sz w:val="18"/>
                                </w:rPr>
                                <w:t> </w:t>
                              </w:r>
                              <w:r>
                                <w:rPr>
                                  <w:sz w:val="18"/>
                                </w:rPr>
                                <w:t>pari</w:t>
                              </w:r>
                              <w:r>
                                <w:rPr>
                                  <w:spacing w:val="-2"/>
                                  <w:sz w:val="18"/>
                                </w:rPr>
                                <w:t> </w:t>
                              </w:r>
                              <w:r>
                                <w:rPr>
                                  <w:sz w:val="18"/>
                                </w:rPr>
                                <w:t>o</w:t>
                              </w:r>
                              <w:r>
                                <w:rPr>
                                  <w:spacing w:val="-1"/>
                                  <w:sz w:val="18"/>
                                </w:rPr>
                                <w:t> </w:t>
                              </w:r>
                              <w:r>
                                <w:rPr>
                                  <w:sz w:val="18"/>
                                </w:rPr>
                                <w:t>inferiore</w:t>
                              </w:r>
                              <w:r>
                                <w:rPr>
                                  <w:spacing w:val="-2"/>
                                  <w:sz w:val="18"/>
                                </w:rPr>
                                <w:t> </w:t>
                              </w:r>
                              <w:r>
                                <w:rPr>
                                  <w:sz w:val="18"/>
                                </w:rPr>
                                <w:t>a</w:t>
                              </w:r>
                              <w:r>
                                <w:rPr>
                                  <w:spacing w:val="1"/>
                                  <w:sz w:val="18"/>
                                </w:rPr>
                                <w:t> </w:t>
                              </w:r>
                              <w:r>
                                <w:rPr>
                                  <w:sz w:val="18"/>
                                </w:rPr>
                                <w:t>quattro,</w:t>
                              </w:r>
                              <w:r>
                                <w:rPr>
                                  <w:spacing w:val="-2"/>
                                  <w:sz w:val="18"/>
                                </w:rPr>
                                <w:t> </w:t>
                              </w:r>
                              <w:r>
                                <w:rPr>
                                  <w:sz w:val="18"/>
                                </w:rPr>
                                <w:t>se</w:t>
                              </w:r>
                              <w:r>
                                <w:rPr>
                                  <w:spacing w:val="-2"/>
                                  <w:sz w:val="18"/>
                                </w:rPr>
                                <w:t> </w:t>
                              </w:r>
                              <w:r>
                                <w:rPr>
                                  <w:sz w:val="18"/>
                                </w:rPr>
                                <w:t>si</w:t>
                              </w:r>
                              <w:r>
                                <w:rPr>
                                  <w:spacing w:val="-3"/>
                                  <w:sz w:val="18"/>
                                </w:rPr>
                                <w:t> </w:t>
                              </w:r>
                              <w:r>
                                <w:rPr>
                                  <w:sz w:val="18"/>
                                </w:rPr>
                                <w:t>tratta</w:t>
                              </w:r>
                              <w:r>
                                <w:rPr>
                                  <w:spacing w:val="-2"/>
                                  <w:sz w:val="18"/>
                                </w:rPr>
                                <w:t> </w:t>
                              </w:r>
                              <w:r>
                                <w:rPr>
                                  <w:sz w:val="18"/>
                                </w:rPr>
                                <w:t>di</w:t>
                              </w:r>
                              <w:r>
                                <w:rPr>
                                  <w:spacing w:val="-2"/>
                                  <w:sz w:val="18"/>
                                </w:rPr>
                                <w:t> </w:t>
                              </w:r>
                              <w:r>
                                <w:rPr>
                                  <w:sz w:val="18"/>
                                </w:rPr>
                                <w:t>altro</w:t>
                              </w:r>
                              <w:r>
                                <w:rPr>
                                  <w:spacing w:val="-1"/>
                                  <w:sz w:val="18"/>
                                </w:rPr>
                                <w:t> </w:t>
                              </w:r>
                              <w:r>
                                <w:rPr>
                                  <w:sz w:val="18"/>
                                </w:rPr>
                                <w:t>tipo</w:t>
                              </w:r>
                              <w:r>
                                <w:rPr>
                                  <w:spacing w:val="-1"/>
                                  <w:sz w:val="18"/>
                                </w:rPr>
                                <w:t> </w:t>
                              </w:r>
                              <w:r>
                                <w:rPr>
                                  <w:sz w:val="18"/>
                                </w:rPr>
                                <w:t>di</w:t>
                              </w:r>
                              <w:r>
                                <w:rPr>
                                  <w:spacing w:val="-3"/>
                                  <w:sz w:val="18"/>
                                </w:rPr>
                                <w:t> </w:t>
                              </w:r>
                              <w:r>
                                <w:rPr>
                                  <w:sz w:val="18"/>
                                </w:rPr>
                                <w:t>società</w:t>
                              </w:r>
                              <w:r>
                                <w:rPr>
                                  <w:spacing w:val="-2"/>
                                  <w:sz w:val="18"/>
                                </w:rPr>
                                <w:t> </w:t>
                              </w:r>
                              <w:r>
                                <w:rPr>
                                  <w:sz w:val="18"/>
                                </w:rPr>
                                <w:t>o</w:t>
                              </w:r>
                              <w:r>
                                <w:rPr>
                                  <w:spacing w:val="-1"/>
                                  <w:sz w:val="18"/>
                                </w:rPr>
                                <w:t> </w:t>
                              </w:r>
                              <w:r>
                                <w:rPr>
                                  <w:spacing w:val="-2"/>
                                  <w:sz w:val="18"/>
                                </w:rPr>
                                <w:t>consorzio.</w:t>
                              </w:r>
                            </w:p>
                          </w:txbxContent>
                        </wps:txbx>
                        <wps:bodyPr wrap="square" lIns="0" tIns="0" rIns="0" bIns="0" rtlCol="0">
                          <a:noAutofit/>
                        </wps:bodyPr>
                      </wps:wsp>
                    </wpg:wgp>
                  </a:graphicData>
                </a:graphic>
              </wp:anchor>
            </w:drawing>
          </mc:Choice>
          <mc:Fallback>
            <w:pict>
              <v:group style="position:absolute;margin-left:46.200001pt;margin-top:14.357031pt;width:516.9500pt;height:142.15pt;mso-position-horizontal-relative:page;mso-position-vertical-relative:paragraph;z-index:-15727616;mso-wrap-distance-left:0;mso-wrap-distance-right:0" id="docshapegroup7" coordorigin="924,287" coordsize="10339,2843">
                <v:shape style="position:absolute;left:924;top:287;width:10339;height:2843" id="docshape8" coordorigin="924,287" coordsize="10339,2843" path="m934,297l924,297,924,3120,934,3120,934,297xm11263,3120l11253,3120,934,3120,924,3120,924,3129,934,3129,11253,3129,11263,3129,11263,3120xm11263,297l11253,297,11253,3120,11263,3120,11263,297xm11263,287l11253,287,934,287,924,287,924,297,934,297,11253,297,11263,297,11263,287xe" filled="true" fillcolor="#000000" stroked="false">
                  <v:path arrowok="t"/>
                  <v:fill type="solid"/>
                </v:shape>
                <v:shape style="position:absolute;left:1044;top:452;width:657;height:180" type="#_x0000_t202" id="docshape9" filled="false" stroked="false">
                  <v:textbox inset="0,0,0,0">
                    <w:txbxContent>
                      <w:p>
                        <w:pPr>
                          <w:spacing w:line="180" w:lineRule="exact" w:before="0"/>
                          <w:ind w:left="0" w:right="0" w:firstLine="0"/>
                          <w:jc w:val="left"/>
                          <w:rPr>
                            <w:sz w:val="18"/>
                          </w:rPr>
                        </w:pPr>
                        <w:r>
                          <w:rPr>
                            <w:spacing w:val="-2"/>
                            <w:sz w:val="18"/>
                          </w:rPr>
                          <w:t>Indicare:</w:t>
                        </w:r>
                      </w:p>
                    </w:txbxContent>
                  </v:textbox>
                  <w10:wrap type="none"/>
                </v:shape>
                <v:shape style="position:absolute;left:1402;top:766;width:194;height:1253" type="#_x0000_t202" id="docshape10" filled="false" stroked="false">
                  <v:textbox inset="0,0,0,0">
                    <w:txbxContent>
                      <w:p>
                        <w:pPr>
                          <w:spacing w:before="0"/>
                          <w:ind w:left="2" w:right="0" w:firstLine="0"/>
                          <w:jc w:val="left"/>
                          <w:rPr>
                            <w:rFonts w:ascii="Wingdings" w:hAnsi="Wingdings"/>
                            <w:sz w:val="18"/>
                          </w:rPr>
                        </w:pPr>
                        <w:r>
                          <w:rPr>
                            <w:rFonts w:ascii="Wingdings" w:hAnsi="Wingdings"/>
                            <w:spacing w:val="-10"/>
                            <w:sz w:val="18"/>
                          </w:rPr>
                          <w:t></w:t>
                        </w:r>
                      </w:p>
                      <w:p>
                        <w:pPr>
                          <w:spacing w:before="141"/>
                          <w:ind w:left="2" w:right="0" w:firstLine="0"/>
                          <w:jc w:val="left"/>
                          <w:rPr>
                            <w:rFonts w:ascii="Wingdings" w:hAnsi="Wingdings"/>
                            <w:sz w:val="18"/>
                          </w:rPr>
                        </w:pPr>
                        <w:r>
                          <w:rPr>
                            <w:rFonts w:ascii="Wingdings" w:hAnsi="Wingdings"/>
                            <w:spacing w:val="-10"/>
                            <w:sz w:val="18"/>
                          </w:rPr>
                          <w:t></w:t>
                        </w:r>
                      </w:p>
                      <w:p>
                        <w:pPr>
                          <w:spacing w:before="139"/>
                          <w:ind w:left="2" w:right="0" w:firstLine="0"/>
                          <w:jc w:val="left"/>
                          <w:rPr>
                            <w:rFonts w:ascii="Wingdings" w:hAnsi="Wingdings"/>
                            <w:sz w:val="18"/>
                          </w:rPr>
                        </w:pPr>
                        <w:r>
                          <w:rPr>
                            <w:rFonts w:ascii="Wingdings" w:hAnsi="Wingdings"/>
                            <w:spacing w:val="-10"/>
                            <w:sz w:val="18"/>
                          </w:rPr>
                          <w:t></w:t>
                        </w:r>
                      </w:p>
                      <w:p>
                        <w:pPr>
                          <w:spacing w:before="129"/>
                          <w:ind w:left="0" w:right="0" w:firstLine="0"/>
                          <w:jc w:val="left"/>
                          <w:rPr>
                            <w:rFonts w:ascii="Wingdings" w:hAnsi="Wingdings"/>
                            <w:sz w:val="22"/>
                          </w:rPr>
                        </w:pPr>
                        <w:r>
                          <w:rPr>
                            <w:rFonts w:ascii="Wingdings" w:hAnsi="Wingdings"/>
                            <w:spacing w:val="-10"/>
                            <w:sz w:val="22"/>
                          </w:rPr>
                          <w:t></w:t>
                        </w:r>
                      </w:p>
                    </w:txbxContent>
                  </v:textbox>
                  <w10:wrap type="none"/>
                </v:shape>
                <v:shape style="position:absolute;left:1752;top:792;width:4805;height:180" type="#_x0000_t202" id="docshape11" filled="false" stroked="false">
                  <v:textbox inset="0,0,0,0">
                    <w:txbxContent>
                      <w:p>
                        <w:pPr>
                          <w:spacing w:line="180" w:lineRule="exact" w:before="0"/>
                          <w:ind w:left="0" w:right="0" w:firstLine="0"/>
                          <w:jc w:val="left"/>
                          <w:rPr>
                            <w:sz w:val="18"/>
                          </w:rPr>
                        </w:pPr>
                        <w:r>
                          <w:rPr>
                            <w:sz w:val="18"/>
                          </w:rPr>
                          <w:t>Titolare</w:t>
                        </w:r>
                        <w:r>
                          <w:rPr>
                            <w:spacing w:val="-4"/>
                            <w:sz w:val="18"/>
                          </w:rPr>
                          <w:t> </w:t>
                        </w:r>
                        <w:r>
                          <w:rPr>
                            <w:sz w:val="18"/>
                          </w:rPr>
                          <w:t>o</w:t>
                        </w:r>
                        <w:r>
                          <w:rPr>
                            <w:spacing w:val="-1"/>
                            <w:sz w:val="18"/>
                          </w:rPr>
                          <w:t> </w:t>
                        </w:r>
                        <w:r>
                          <w:rPr>
                            <w:sz w:val="18"/>
                          </w:rPr>
                          <w:t>del</w:t>
                        </w:r>
                        <w:r>
                          <w:rPr>
                            <w:spacing w:val="-3"/>
                            <w:sz w:val="18"/>
                          </w:rPr>
                          <w:t> </w:t>
                        </w:r>
                        <w:r>
                          <w:rPr>
                            <w:sz w:val="18"/>
                          </w:rPr>
                          <w:t>direttore</w:t>
                        </w:r>
                        <w:r>
                          <w:rPr>
                            <w:spacing w:val="-3"/>
                            <w:sz w:val="18"/>
                          </w:rPr>
                          <w:t> </w:t>
                        </w:r>
                        <w:r>
                          <w:rPr>
                            <w:sz w:val="18"/>
                          </w:rPr>
                          <w:t>tecnico,</w:t>
                        </w:r>
                        <w:r>
                          <w:rPr>
                            <w:spacing w:val="-2"/>
                            <w:sz w:val="18"/>
                          </w:rPr>
                          <w:t> </w:t>
                        </w:r>
                        <w:r>
                          <w:rPr>
                            <w:sz w:val="18"/>
                          </w:rPr>
                          <w:t>se</w:t>
                        </w:r>
                        <w:r>
                          <w:rPr>
                            <w:spacing w:val="-3"/>
                            <w:sz w:val="18"/>
                          </w:rPr>
                          <w:t> </w:t>
                        </w:r>
                        <w:r>
                          <w:rPr>
                            <w:sz w:val="18"/>
                          </w:rPr>
                          <w:t>si</w:t>
                        </w:r>
                        <w:r>
                          <w:rPr>
                            <w:spacing w:val="-2"/>
                            <w:sz w:val="18"/>
                          </w:rPr>
                          <w:t> </w:t>
                        </w:r>
                        <w:r>
                          <w:rPr>
                            <w:sz w:val="18"/>
                          </w:rPr>
                          <w:t>tratta di</w:t>
                        </w:r>
                        <w:r>
                          <w:rPr>
                            <w:spacing w:val="-3"/>
                            <w:sz w:val="18"/>
                          </w:rPr>
                          <w:t> </w:t>
                        </w:r>
                        <w:r>
                          <w:rPr>
                            <w:sz w:val="18"/>
                          </w:rPr>
                          <w:t>impresa</w:t>
                        </w:r>
                        <w:r>
                          <w:rPr>
                            <w:spacing w:val="-2"/>
                            <w:sz w:val="18"/>
                          </w:rPr>
                          <w:t> individuale;</w:t>
                        </w:r>
                      </w:p>
                    </w:txbxContent>
                  </v:textbox>
                  <w10:wrap type="none"/>
                </v:shape>
                <v:shape style="position:absolute;left:1752;top:1134;width:9349;height:1872" type="#_x0000_t202" id="docshape12" filled="false" stroked="false">
                  <v:textbox inset="0,0,0,0">
                    <w:txbxContent>
                      <w:p>
                        <w:pPr>
                          <w:spacing w:line="183" w:lineRule="exact" w:before="0"/>
                          <w:ind w:left="0" w:right="0" w:firstLine="0"/>
                          <w:jc w:val="left"/>
                          <w:rPr>
                            <w:sz w:val="18"/>
                          </w:rPr>
                        </w:pPr>
                        <w:r>
                          <w:rPr>
                            <w:sz w:val="18"/>
                          </w:rPr>
                          <w:t>Socio</w:t>
                        </w:r>
                        <w:r>
                          <w:rPr>
                            <w:spacing w:val="-3"/>
                            <w:sz w:val="18"/>
                          </w:rPr>
                          <w:t> </w:t>
                        </w:r>
                        <w:r>
                          <w:rPr>
                            <w:sz w:val="18"/>
                          </w:rPr>
                          <w:t>o del</w:t>
                        </w:r>
                        <w:r>
                          <w:rPr>
                            <w:spacing w:val="-3"/>
                            <w:sz w:val="18"/>
                          </w:rPr>
                          <w:t> </w:t>
                        </w:r>
                        <w:r>
                          <w:rPr>
                            <w:sz w:val="18"/>
                          </w:rPr>
                          <w:t>direttore</w:t>
                        </w:r>
                        <w:r>
                          <w:rPr>
                            <w:spacing w:val="-3"/>
                            <w:sz w:val="18"/>
                          </w:rPr>
                          <w:t> </w:t>
                        </w:r>
                        <w:r>
                          <w:rPr>
                            <w:sz w:val="18"/>
                          </w:rPr>
                          <w:t>tecnico,</w:t>
                        </w:r>
                        <w:r>
                          <w:rPr>
                            <w:spacing w:val="-2"/>
                            <w:sz w:val="18"/>
                          </w:rPr>
                          <w:t> </w:t>
                        </w:r>
                        <w:r>
                          <w:rPr>
                            <w:sz w:val="18"/>
                          </w:rPr>
                          <w:t>se</w:t>
                        </w:r>
                        <w:r>
                          <w:rPr>
                            <w:spacing w:val="-2"/>
                            <w:sz w:val="18"/>
                          </w:rPr>
                          <w:t> </w:t>
                        </w:r>
                        <w:r>
                          <w:rPr>
                            <w:sz w:val="18"/>
                          </w:rPr>
                          <w:t>si</w:t>
                        </w:r>
                        <w:r>
                          <w:rPr>
                            <w:spacing w:val="-2"/>
                            <w:sz w:val="18"/>
                          </w:rPr>
                          <w:t> </w:t>
                        </w:r>
                        <w:r>
                          <w:rPr>
                            <w:sz w:val="18"/>
                          </w:rPr>
                          <w:t>tratta</w:t>
                        </w:r>
                        <w:r>
                          <w:rPr>
                            <w:spacing w:val="-3"/>
                            <w:sz w:val="18"/>
                          </w:rPr>
                          <w:t> </w:t>
                        </w:r>
                        <w:r>
                          <w:rPr>
                            <w:sz w:val="18"/>
                          </w:rPr>
                          <w:t>di</w:t>
                        </w:r>
                        <w:r>
                          <w:rPr>
                            <w:spacing w:val="-2"/>
                            <w:sz w:val="18"/>
                          </w:rPr>
                          <w:t> </w:t>
                        </w:r>
                        <w:r>
                          <w:rPr>
                            <w:sz w:val="18"/>
                          </w:rPr>
                          <w:t>società</w:t>
                        </w:r>
                        <w:r>
                          <w:rPr>
                            <w:spacing w:val="-3"/>
                            <w:sz w:val="18"/>
                          </w:rPr>
                          <w:t> </w:t>
                        </w:r>
                        <w:r>
                          <w:rPr>
                            <w:sz w:val="18"/>
                          </w:rPr>
                          <w:t>in</w:t>
                        </w:r>
                        <w:r>
                          <w:rPr>
                            <w:spacing w:val="-2"/>
                            <w:sz w:val="18"/>
                          </w:rPr>
                          <w:t> </w:t>
                        </w:r>
                        <w:r>
                          <w:rPr>
                            <w:sz w:val="18"/>
                          </w:rPr>
                          <w:t>nome</w:t>
                        </w:r>
                        <w:r>
                          <w:rPr>
                            <w:spacing w:val="-2"/>
                            <w:sz w:val="18"/>
                          </w:rPr>
                          <w:t> collettivo;</w:t>
                        </w:r>
                      </w:p>
                      <w:p>
                        <w:pPr>
                          <w:spacing w:before="118"/>
                          <w:ind w:left="0" w:right="0" w:firstLine="0"/>
                          <w:jc w:val="left"/>
                          <w:rPr>
                            <w:sz w:val="18"/>
                          </w:rPr>
                        </w:pPr>
                        <w:r>
                          <w:rPr>
                            <w:sz w:val="18"/>
                          </w:rPr>
                          <w:t>Soci</w:t>
                        </w:r>
                        <w:r>
                          <w:rPr>
                            <w:spacing w:val="-5"/>
                            <w:sz w:val="18"/>
                          </w:rPr>
                          <w:t> </w:t>
                        </w:r>
                        <w:r>
                          <w:rPr>
                            <w:sz w:val="18"/>
                          </w:rPr>
                          <w:t>accomandatari</w:t>
                        </w:r>
                        <w:r>
                          <w:rPr>
                            <w:spacing w:val="-3"/>
                            <w:sz w:val="18"/>
                          </w:rPr>
                          <w:t> </w:t>
                        </w:r>
                        <w:r>
                          <w:rPr>
                            <w:sz w:val="18"/>
                          </w:rPr>
                          <w:t>o</w:t>
                        </w:r>
                        <w:r>
                          <w:rPr>
                            <w:spacing w:val="-1"/>
                            <w:sz w:val="18"/>
                          </w:rPr>
                          <w:t> </w:t>
                        </w:r>
                        <w:r>
                          <w:rPr>
                            <w:sz w:val="18"/>
                          </w:rPr>
                          <w:t>del</w:t>
                        </w:r>
                        <w:r>
                          <w:rPr>
                            <w:spacing w:val="-3"/>
                            <w:sz w:val="18"/>
                          </w:rPr>
                          <w:t> </w:t>
                        </w:r>
                        <w:r>
                          <w:rPr>
                            <w:sz w:val="18"/>
                          </w:rPr>
                          <w:t>direttore</w:t>
                        </w:r>
                        <w:r>
                          <w:rPr>
                            <w:spacing w:val="-4"/>
                            <w:sz w:val="18"/>
                          </w:rPr>
                          <w:t> </w:t>
                        </w:r>
                        <w:r>
                          <w:rPr>
                            <w:sz w:val="18"/>
                          </w:rPr>
                          <w:t>tecnico,</w:t>
                        </w:r>
                        <w:r>
                          <w:rPr>
                            <w:spacing w:val="-1"/>
                            <w:sz w:val="18"/>
                          </w:rPr>
                          <w:t> </w:t>
                        </w:r>
                        <w:r>
                          <w:rPr>
                            <w:sz w:val="18"/>
                          </w:rPr>
                          <w:t>se</w:t>
                        </w:r>
                        <w:r>
                          <w:rPr>
                            <w:spacing w:val="-3"/>
                            <w:sz w:val="18"/>
                          </w:rPr>
                          <w:t> </w:t>
                        </w:r>
                        <w:r>
                          <w:rPr>
                            <w:sz w:val="18"/>
                          </w:rPr>
                          <w:t>si</w:t>
                        </w:r>
                        <w:r>
                          <w:rPr>
                            <w:spacing w:val="-3"/>
                            <w:sz w:val="18"/>
                          </w:rPr>
                          <w:t> </w:t>
                        </w:r>
                        <w:r>
                          <w:rPr>
                            <w:sz w:val="18"/>
                          </w:rPr>
                          <w:t>tratta</w:t>
                        </w:r>
                        <w:r>
                          <w:rPr>
                            <w:spacing w:val="-3"/>
                            <w:sz w:val="18"/>
                          </w:rPr>
                          <w:t> </w:t>
                        </w:r>
                        <w:r>
                          <w:rPr>
                            <w:sz w:val="18"/>
                          </w:rPr>
                          <w:t>di</w:t>
                        </w:r>
                        <w:r>
                          <w:rPr>
                            <w:spacing w:val="-3"/>
                            <w:sz w:val="18"/>
                          </w:rPr>
                          <w:t> </w:t>
                        </w:r>
                        <w:r>
                          <w:rPr>
                            <w:sz w:val="18"/>
                          </w:rPr>
                          <w:t>società</w:t>
                        </w:r>
                        <w:r>
                          <w:rPr>
                            <w:spacing w:val="-3"/>
                            <w:sz w:val="18"/>
                          </w:rPr>
                          <w:t> </w:t>
                        </w:r>
                        <w:r>
                          <w:rPr>
                            <w:sz w:val="18"/>
                          </w:rPr>
                          <w:t>in</w:t>
                        </w:r>
                        <w:r>
                          <w:rPr>
                            <w:spacing w:val="-1"/>
                            <w:sz w:val="18"/>
                          </w:rPr>
                          <w:t> </w:t>
                        </w:r>
                        <w:r>
                          <w:rPr>
                            <w:sz w:val="18"/>
                          </w:rPr>
                          <w:t>accomandita</w:t>
                        </w:r>
                        <w:r>
                          <w:rPr>
                            <w:spacing w:val="-2"/>
                            <w:sz w:val="18"/>
                          </w:rPr>
                          <w:t> semplice;</w:t>
                        </w:r>
                      </w:p>
                      <w:p>
                        <w:pPr>
                          <w:spacing w:line="360" w:lineRule="auto" w:before="145"/>
                          <w:ind w:left="4" w:right="0" w:hanging="5"/>
                          <w:jc w:val="left"/>
                          <w:rPr>
                            <w:sz w:val="18"/>
                          </w:rPr>
                        </w:pPr>
                        <w:r>
                          <w:rPr>
                            <w:sz w:val="18"/>
                          </w:rPr>
                          <w:t>Membri del consiglio di amministrazione cui sia stata conferita la legale rappresentanza, ivi compresi institori e procuratori generali,</w:t>
                        </w:r>
                        <w:r>
                          <w:rPr>
                            <w:spacing w:val="-2"/>
                            <w:sz w:val="18"/>
                          </w:rPr>
                          <w:t> </w:t>
                        </w:r>
                        <w:r>
                          <w:rPr>
                            <w:sz w:val="18"/>
                          </w:rPr>
                          <w:t>membri</w:t>
                        </w:r>
                        <w:r>
                          <w:rPr>
                            <w:spacing w:val="-1"/>
                            <w:sz w:val="18"/>
                          </w:rPr>
                          <w:t> </w:t>
                        </w:r>
                        <w:r>
                          <w:rPr>
                            <w:sz w:val="18"/>
                          </w:rPr>
                          <w:t>degli</w:t>
                        </w:r>
                        <w:r>
                          <w:rPr>
                            <w:spacing w:val="-3"/>
                            <w:sz w:val="18"/>
                          </w:rPr>
                          <w:t> </w:t>
                        </w:r>
                        <w:r>
                          <w:rPr>
                            <w:sz w:val="18"/>
                          </w:rPr>
                          <w:t>organi</w:t>
                        </w:r>
                        <w:r>
                          <w:rPr>
                            <w:spacing w:val="-3"/>
                            <w:sz w:val="18"/>
                          </w:rPr>
                          <w:t> </w:t>
                        </w:r>
                        <w:r>
                          <w:rPr>
                            <w:sz w:val="18"/>
                          </w:rPr>
                          <w:t>con poteri</w:t>
                        </w:r>
                        <w:r>
                          <w:rPr>
                            <w:spacing w:val="-3"/>
                            <w:sz w:val="18"/>
                          </w:rPr>
                          <w:t> </w:t>
                        </w:r>
                        <w:r>
                          <w:rPr>
                            <w:sz w:val="18"/>
                          </w:rPr>
                          <w:t>di</w:t>
                        </w:r>
                        <w:r>
                          <w:rPr>
                            <w:spacing w:val="-1"/>
                            <w:sz w:val="18"/>
                          </w:rPr>
                          <w:t> </w:t>
                        </w:r>
                        <w:r>
                          <w:rPr>
                            <w:sz w:val="18"/>
                          </w:rPr>
                          <w:t>direzione</w:t>
                        </w:r>
                        <w:r>
                          <w:rPr>
                            <w:spacing w:val="-3"/>
                            <w:sz w:val="18"/>
                          </w:rPr>
                          <w:t> </w:t>
                        </w:r>
                        <w:r>
                          <w:rPr>
                            <w:sz w:val="18"/>
                          </w:rPr>
                          <w:t>o</w:t>
                        </w:r>
                        <w:r>
                          <w:rPr>
                            <w:spacing w:val="-1"/>
                            <w:sz w:val="18"/>
                          </w:rPr>
                          <w:t> </w:t>
                        </w:r>
                        <w:r>
                          <w:rPr>
                            <w:sz w:val="18"/>
                          </w:rPr>
                          <w:t>di</w:t>
                        </w:r>
                        <w:r>
                          <w:rPr>
                            <w:spacing w:val="-3"/>
                            <w:sz w:val="18"/>
                          </w:rPr>
                          <w:t> </w:t>
                        </w:r>
                        <w:r>
                          <w:rPr>
                            <w:sz w:val="18"/>
                          </w:rPr>
                          <w:t>vigilanza</w:t>
                        </w:r>
                        <w:r>
                          <w:rPr>
                            <w:spacing w:val="-2"/>
                            <w:sz w:val="18"/>
                          </w:rPr>
                          <w:t> </w:t>
                        </w:r>
                        <w:r>
                          <w:rPr>
                            <w:sz w:val="18"/>
                          </w:rPr>
                          <w:t>o</w:t>
                        </w:r>
                        <w:r>
                          <w:rPr>
                            <w:spacing w:val="-2"/>
                            <w:sz w:val="18"/>
                          </w:rPr>
                          <w:t> </w:t>
                        </w:r>
                        <w:r>
                          <w:rPr>
                            <w:sz w:val="18"/>
                          </w:rPr>
                          <w:t>dei</w:t>
                        </w:r>
                        <w:r>
                          <w:rPr>
                            <w:spacing w:val="-3"/>
                            <w:sz w:val="18"/>
                          </w:rPr>
                          <w:t> </w:t>
                        </w:r>
                        <w:r>
                          <w:rPr>
                            <w:sz w:val="18"/>
                          </w:rPr>
                          <w:t>soggetti</w:t>
                        </w:r>
                        <w:r>
                          <w:rPr>
                            <w:spacing w:val="-3"/>
                            <w:sz w:val="18"/>
                          </w:rPr>
                          <w:t> </w:t>
                        </w:r>
                        <w:r>
                          <w:rPr>
                            <w:sz w:val="18"/>
                          </w:rPr>
                          <w:t>muniti</w:t>
                        </w:r>
                        <w:r>
                          <w:rPr>
                            <w:spacing w:val="-3"/>
                            <w:sz w:val="18"/>
                          </w:rPr>
                          <w:t> </w:t>
                        </w:r>
                        <w:r>
                          <w:rPr>
                            <w:sz w:val="18"/>
                          </w:rPr>
                          <w:t>di</w:t>
                        </w:r>
                        <w:r>
                          <w:rPr>
                            <w:spacing w:val="-3"/>
                            <w:sz w:val="18"/>
                          </w:rPr>
                          <w:t> </w:t>
                        </w:r>
                        <w:r>
                          <w:rPr>
                            <w:sz w:val="18"/>
                          </w:rPr>
                          <w:t>poteri</w:t>
                        </w:r>
                        <w:r>
                          <w:rPr>
                            <w:spacing w:val="-1"/>
                            <w:sz w:val="18"/>
                          </w:rPr>
                          <w:t> </w:t>
                        </w:r>
                        <w:r>
                          <w:rPr>
                            <w:sz w:val="18"/>
                          </w:rPr>
                          <w:t>di</w:t>
                        </w:r>
                        <w:r>
                          <w:rPr>
                            <w:spacing w:val="-3"/>
                            <w:sz w:val="18"/>
                          </w:rPr>
                          <w:t> </w:t>
                        </w:r>
                        <w:r>
                          <w:rPr>
                            <w:sz w:val="18"/>
                          </w:rPr>
                          <w:t>rappresentanza,</w:t>
                        </w:r>
                        <w:r>
                          <w:rPr>
                            <w:spacing w:val="-2"/>
                            <w:sz w:val="18"/>
                          </w:rPr>
                          <w:t> </w:t>
                        </w:r>
                        <w:r>
                          <w:rPr>
                            <w:sz w:val="18"/>
                          </w:rPr>
                          <w:t>di</w:t>
                        </w:r>
                        <w:r>
                          <w:rPr>
                            <w:spacing w:val="-3"/>
                            <w:sz w:val="18"/>
                          </w:rPr>
                          <w:t> </w:t>
                        </w:r>
                        <w:r>
                          <w:rPr>
                            <w:sz w:val="18"/>
                          </w:rPr>
                          <w:t>direzione o di controllo, del direttore tecnico o del socio unico persona fisica, ovvero del socio di maggioranza in caso di società con un</w:t>
                        </w:r>
                      </w:p>
                      <w:p>
                        <w:pPr>
                          <w:spacing w:line="216" w:lineRule="exact" w:before="0"/>
                          <w:ind w:left="4" w:right="0" w:firstLine="0"/>
                          <w:jc w:val="left"/>
                          <w:rPr>
                            <w:sz w:val="18"/>
                          </w:rPr>
                        </w:pPr>
                        <w:r>
                          <w:rPr>
                            <w:sz w:val="18"/>
                          </w:rPr>
                          <w:t>numero</w:t>
                        </w:r>
                        <w:r>
                          <w:rPr>
                            <w:spacing w:val="-4"/>
                            <w:sz w:val="18"/>
                          </w:rPr>
                          <w:t> </w:t>
                        </w:r>
                        <w:r>
                          <w:rPr>
                            <w:sz w:val="18"/>
                          </w:rPr>
                          <w:t>di soci</w:t>
                        </w:r>
                        <w:r>
                          <w:rPr>
                            <w:spacing w:val="-2"/>
                            <w:sz w:val="18"/>
                          </w:rPr>
                          <w:t> </w:t>
                        </w:r>
                        <w:r>
                          <w:rPr>
                            <w:sz w:val="18"/>
                          </w:rPr>
                          <w:t>pari</w:t>
                        </w:r>
                        <w:r>
                          <w:rPr>
                            <w:spacing w:val="-2"/>
                            <w:sz w:val="18"/>
                          </w:rPr>
                          <w:t> </w:t>
                        </w:r>
                        <w:r>
                          <w:rPr>
                            <w:sz w:val="18"/>
                          </w:rPr>
                          <w:t>o</w:t>
                        </w:r>
                        <w:r>
                          <w:rPr>
                            <w:spacing w:val="-1"/>
                            <w:sz w:val="18"/>
                          </w:rPr>
                          <w:t> </w:t>
                        </w:r>
                        <w:r>
                          <w:rPr>
                            <w:sz w:val="18"/>
                          </w:rPr>
                          <w:t>inferiore</w:t>
                        </w:r>
                        <w:r>
                          <w:rPr>
                            <w:spacing w:val="-2"/>
                            <w:sz w:val="18"/>
                          </w:rPr>
                          <w:t> </w:t>
                        </w:r>
                        <w:r>
                          <w:rPr>
                            <w:sz w:val="18"/>
                          </w:rPr>
                          <w:t>a</w:t>
                        </w:r>
                        <w:r>
                          <w:rPr>
                            <w:spacing w:val="1"/>
                            <w:sz w:val="18"/>
                          </w:rPr>
                          <w:t> </w:t>
                        </w:r>
                        <w:r>
                          <w:rPr>
                            <w:sz w:val="18"/>
                          </w:rPr>
                          <w:t>quattro,</w:t>
                        </w:r>
                        <w:r>
                          <w:rPr>
                            <w:spacing w:val="-2"/>
                            <w:sz w:val="18"/>
                          </w:rPr>
                          <w:t> </w:t>
                        </w:r>
                        <w:r>
                          <w:rPr>
                            <w:sz w:val="18"/>
                          </w:rPr>
                          <w:t>se</w:t>
                        </w:r>
                        <w:r>
                          <w:rPr>
                            <w:spacing w:val="-2"/>
                            <w:sz w:val="18"/>
                          </w:rPr>
                          <w:t> </w:t>
                        </w:r>
                        <w:r>
                          <w:rPr>
                            <w:sz w:val="18"/>
                          </w:rPr>
                          <w:t>si</w:t>
                        </w:r>
                        <w:r>
                          <w:rPr>
                            <w:spacing w:val="-3"/>
                            <w:sz w:val="18"/>
                          </w:rPr>
                          <w:t> </w:t>
                        </w:r>
                        <w:r>
                          <w:rPr>
                            <w:sz w:val="18"/>
                          </w:rPr>
                          <w:t>tratta</w:t>
                        </w:r>
                        <w:r>
                          <w:rPr>
                            <w:spacing w:val="-2"/>
                            <w:sz w:val="18"/>
                          </w:rPr>
                          <w:t> </w:t>
                        </w:r>
                        <w:r>
                          <w:rPr>
                            <w:sz w:val="18"/>
                          </w:rPr>
                          <w:t>di</w:t>
                        </w:r>
                        <w:r>
                          <w:rPr>
                            <w:spacing w:val="-2"/>
                            <w:sz w:val="18"/>
                          </w:rPr>
                          <w:t> </w:t>
                        </w:r>
                        <w:r>
                          <w:rPr>
                            <w:sz w:val="18"/>
                          </w:rPr>
                          <w:t>altro</w:t>
                        </w:r>
                        <w:r>
                          <w:rPr>
                            <w:spacing w:val="-1"/>
                            <w:sz w:val="18"/>
                          </w:rPr>
                          <w:t> </w:t>
                        </w:r>
                        <w:r>
                          <w:rPr>
                            <w:sz w:val="18"/>
                          </w:rPr>
                          <w:t>tipo</w:t>
                        </w:r>
                        <w:r>
                          <w:rPr>
                            <w:spacing w:val="-1"/>
                            <w:sz w:val="18"/>
                          </w:rPr>
                          <w:t> </w:t>
                        </w:r>
                        <w:r>
                          <w:rPr>
                            <w:sz w:val="18"/>
                          </w:rPr>
                          <w:t>di</w:t>
                        </w:r>
                        <w:r>
                          <w:rPr>
                            <w:spacing w:val="-3"/>
                            <w:sz w:val="18"/>
                          </w:rPr>
                          <w:t> </w:t>
                        </w:r>
                        <w:r>
                          <w:rPr>
                            <w:sz w:val="18"/>
                          </w:rPr>
                          <w:t>società</w:t>
                        </w:r>
                        <w:r>
                          <w:rPr>
                            <w:spacing w:val="-2"/>
                            <w:sz w:val="18"/>
                          </w:rPr>
                          <w:t> </w:t>
                        </w:r>
                        <w:r>
                          <w:rPr>
                            <w:sz w:val="18"/>
                          </w:rPr>
                          <w:t>o</w:t>
                        </w:r>
                        <w:r>
                          <w:rPr>
                            <w:spacing w:val="-1"/>
                            <w:sz w:val="18"/>
                          </w:rPr>
                          <w:t> </w:t>
                        </w:r>
                        <w:r>
                          <w:rPr>
                            <w:spacing w:val="-2"/>
                            <w:sz w:val="18"/>
                          </w:rPr>
                          <w:t>consorzio.</w:t>
                        </w:r>
                      </w:p>
                    </w:txbxContent>
                  </v:textbox>
                  <w10:wrap type="none"/>
                </v:shape>
                <w10:wrap type="topAndBottom"/>
              </v:group>
            </w:pict>
          </mc:Fallback>
        </mc:AlternateContent>
      </w:r>
    </w:p>
    <w:p>
      <w:pPr>
        <w:pStyle w:val="BodyText"/>
        <w:spacing w:after="0"/>
        <w:rPr>
          <w:sz w:val="20"/>
        </w:rPr>
        <w:sectPr>
          <w:footerReference w:type="default" r:id="rId5"/>
          <w:type w:val="continuous"/>
          <w:pgSz w:w="11910" w:h="16840"/>
          <w:pgMar w:header="0" w:footer="749" w:top="1100" w:bottom="940" w:left="566" w:right="566"/>
          <w:pgNumType w:start="1"/>
        </w:sectPr>
      </w:pPr>
    </w:p>
    <w:tbl>
      <w:tblPr>
        <w:tblW w:w="0" w:type="auto"/>
        <w:jc w:val="left"/>
        <w:tblInd w:w="3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038"/>
        <w:gridCol w:w="1397"/>
        <w:gridCol w:w="1705"/>
        <w:gridCol w:w="1869"/>
        <w:gridCol w:w="1426"/>
        <w:gridCol w:w="1893"/>
      </w:tblGrid>
      <w:tr>
        <w:trPr>
          <w:trHeight w:val="616" w:hRule="atLeast"/>
        </w:trPr>
        <w:tc>
          <w:tcPr>
            <w:tcW w:w="10328" w:type="dxa"/>
            <w:gridSpan w:val="6"/>
            <w:tcBorders>
              <w:bottom w:val="double" w:sz="4" w:space="0" w:color="000000"/>
            </w:tcBorders>
          </w:tcPr>
          <w:p>
            <w:pPr>
              <w:pStyle w:val="TableParagraph"/>
              <w:rPr>
                <w:rFonts w:ascii="Times New Roman"/>
                <w:sz w:val="22"/>
              </w:rPr>
            </w:pPr>
          </w:p>
        </w:tc>
      </w:tr>
      <w:tr>
        <w:trPr>
          <w:trHeight w:val="1594" w:hRule="atLeast"/>
        </w:trPr>
        <w:tc>
          <w:tcPr>
            <w:tcW w:w="2038" w:type="dxa"/>
            <w:tcBorders>
              <w:top w:val="double" w:sz="4" w:space="0" w:color="000000"/>
              <w:bottom w:val="double" w:sz="4" w:space="0" w:color="000000"/>
              <w:right w:val="double" w:sz="4" w:space="0" w:color="000000"/>
            </w:tcBorders>
            <w:shd w:val="clear" w:color="auto" w:fill="D4DCE3"/>
          </w:tcPr>
          <w:p>
            <w:pPr>
              <w:pStyle w:val="TableParagraph"/>
              <w:spacing w:before="126"/>
              <w:ind w:left="177" w:right="171" w:firstLine="19"/>
              <w:jc w:val="both"/>
              <w:rPr>
                <w:b/>
                <w:sz w:val="22"/>
              </w:rPr>
            </w:pPr>
            <w:r>
              <w:rPr>
                <w:b/>
                <w:sz w:val="22"/>
              </w:rPr>
              <w:t>Nome</w:t>
            </w:r>
            <w:r>
              <w:rPr>
                <w:b/>
                <w:spacing w:val="-9"/>
                <w:sz w:val="22"/>
              </w:rPr>
              <w:t> </w:t>
            </w:r>
            <w:r>
              <w:rPr>
                <w:b/>
                <w:sz w:val="22"/>
              </w:rPr>
              <w:t>e</w:t>
            </w:r>
            <w:r>
              <w:rPr>
                <w:b/>
                <w:spacing w:val="-9"/>
                <w:sz w:val="22"/>
              </w:rPr>
              <w:t> </w:t>
            </w:r>
            <w:r>
              <w:rPr>
                <w:b/>
                <w:sz w:val="22"/>
              </w:rPr>
              <w:t>Cognome del</w:t>
            </w:r>
            <w:r>
              <w:rPr>
                <w:b/>
                <w:spacing w:val="-11"/>
                <w:sz w:val="22"/>
              </w:rPr>
              <w:t> </w:t>
            </w:r>
            <w:r>
              <w:rPr>
                <w:b/>
                <w:sz w:val="22"/>
              </w:rPr>
              <w:t>soggetto</w:t>
            </w:r>
            <w:r>
              <w:rPr>
                <w:b/>
                <w:spacing w:val="-12"/>
                <w:sz w:val="22"/>
              </w:rPr>
              <w:t> </w:t>
            </w:r>
            <w:r>
              <w:rPr>
                <w:b/>
                <w:sz w:val="22"/>
              </w:rPr>
              <w:t>di</w:t>
            </w:r>
            <w:r>
              <w:rPr>
                <w:b/>
                <w:spacing w:val="-13"/>
                <w:sz w:val="22"/>
              </w:rPr>
              <w:t> </w:t>
            </w:r>
            <w:r>
              <w:rPr>
                <w:b/>
                <w:sz w:val="22"/>
              </w:rPr>
              <w:t>cui al comma 3 – art.</w:t>
            </w:r>
          </w:p>
          <w:p>
            <w:pPr>
              <w:pStyle w:val="TableParagraph"/>
              <w:ind w:left="4"/>
              <w:jc w:val="center"/>
              <w:rPr>
                <w:b/>
                <w:sz w:val="22"/>
              </w:rPr>
            </w:pPr>
            <w:r>
              <w:rPr>
                <w:b/>
                <w:sz w:val="22"/>
              </w:rPr>
              <w:t>80</w:t>
            </w:r>
            <w:r>
              <w:rPr>
                <w:b/>
                <w:spacing w:val="-5"/>
                <w:sz w:val="22"/>
              </w:rPr>
              <w:t> </w:t>
            </w:r>
            <w:r>
              <w:rPr>
                <w:b/>
                <w:sz w:val="22"/>
              </w:rPr>
              <w:t>– d.</w:t>
            </w:r>
            <w:r>
              <w:rPr>
                <w:b/>
                <w:spacing w:val="-3"/>
                <w:sz w:val="22"/>
              </w:rPr>
              <w:t> </w:t>
            </w:r>
            <w:r>
              <w:rPr>
                <w:b/>
                <w:sz w:val="22"/>
              </w:rPr>
              <w:t>lgs. </w:t>
            </w:r>
            <w:r>
              <w:rPr>
                <w:b/>
                <w:spacing w:val="-5"/>
                <w:sz w:val="22"/>
              </w:rPr>
              <w:t>n.</w:t>
            </w:r>
          </w:p>
          <w:p>
            <w:pPr>
              <w:pStyle w:val="TableParagraph"/>
              <w:spacing w:before="1"/>
              <w:ind w:left="4"/>
              <w:jc w:val="center"/>
              <w:rPr>
                <w:b/>
                <w:sz w:val="22"/>
              </w:rPr>
            </w:pPr>
            <w:r>
              <w:rPr>
                <w:b/>
                <w:spacing w:val="-2"/>
                <w:sz w:val="22"/>
              </w:rPr>
              <w:t>50/2016</w:t>
            </w:r>
          </w:p>
        </w:tc>
        <w:tc>
          <w:tcPr>
            <w:tcW w:w="1397" w:type="dxa"/>
            <w:tcBorders>
              <w:top w:val="double" w:sz="4" w:space="0" w:color="000000"/>
              <w:left w:val="double" w:sz="4" w:space="0" w:color="000000"/>
              <w:bottom w:val="double" w:sz="4" w:space="0" w:color="000000"/>
              <w:right w:val="double" w:sz="4" w:space="0" w:color="000000"/>
            </w:tcBorders>
            <w:shd w:val="clear" w:color="auto" w:fill="D4DCE3"/>
          </w:tcPr>
          <w:p>
            <w:pPr>
              <w:pStyle w:val="TableParagraph"/>
              <w:spacing w:before="126"/>
              <w:ind w:left="320" w:right="308" w:firstLine="1"/>
              <w:jc w:val="center"/>
              <w:rPr>
                <w:b/>
                <w:sz w:val="22"/>
              </w:rPr>
            </w:pPr>
            <w:r>
              <w:rPr>
                <w:b/>
                <w:sz w:val="22"/>
              </w:rPr>
              <w:t>Data e luogo</w:t>
            </w:r>
            <w:r>
              <w:rPr>
                <w:b/>
                <w:spacing w:val="-13"/>
                <w:sz w:val="22"/>
              </w:rPr>
              <w:t> </w:t>
            </w:r>
            <w:r>
              <w:rPr>
                <w:b/>
                <w:sz w:val="22"/>
              </w:rPr>
              <w:t>di </w:t>
            </w:r>
            <w:r>
              <w:rPr>
                <w:b/>
                <w:spacing w:val="-2"/>
                <w:sz w:val="22"/>
              </w:rPr>
              <w:t>nascita</w:t>
            </w:r>
          </w:p>
        </w:tc>
        <w:tc>
          <w:tcPr>
            <w:tcW w:w="1705" w:type="dxa"/>
            <w:tcBorders>
              <w:top w:val="double" w:sz="4" w:space="0" w:color="000000"/>
              <w:left w:val="double" w:sz="4" w:space="0" w:color="000000"/>
              <w:bottom w:val="double" w:sz="4" w:space="0" w:color="000000"/>
              <w:right w:val="double" w:sz="4" w:space="0" w:color="000000"/>
            </w:tcBorders>
            <w:shd w:val="clear" w:color="auto" w:fill="D4DCE3"/>
          </w:tcPr>
          <w:p>
            <w:pPr>
              <w:pStyle w:val="TableParagraph"/>
              <w:spacing w:before="126"/>
              <w:ind w:left="10"/>
              <w:jc w:val="center"/>
              <w:rPr>
                <w:b/>
                <w:sz w:val="22"/>
              </w:rPr>
            </w:pPr>
            <w:r>
              <w:rPr>
                <w:b/>
                <w:spacing w:val="-4"/>
                <w:sz w:val="22"/>
              </w:rPr>
              <w:t>C.F.</w:t>
            </w:r>
          </w:p>
        </w:tc>
        <w:tc>
          <w:tcPr>
            <w:tcW w:w="1869" w:type="dxa"/>
            <w:tcBorders>
              <w:top w:val="double" w:sz="4" w:space="0" w:color="000000"/>
              <w:left w:val="double" w:sz="4" w:space="0" w:color="000000"/>
              <w:bottom w:val="double" w:sz="4" w:space="0" w:color="000000"/>
              <w:right w:val="double" w:sz="4" w:space="0" w:color="000000"/>
            </w:tcBorders>
            <w:shd w:val="clear" w:color="auto" w:fill="D4DCE3"/>
          </w:tcPr>
          <w:p>
            <w:pPr>
              <w:pStyle w:val="TableParagraph"/>
              <w:spacing w:before="126"/>
              <w:ind w:left="466"/>
              <w:rPr>
                <w:b/>
                <w:sz w:val="22"/>
              </w:rPr>
            </w:pPr>
            <w:r>
              <w:rPr>
                <w:b/>
                <w:spacing w:val="-2"/>
                <w:sz w:val="22"/>
              </w:rPr>
              <w:t>Residenza</w:t>
            </w:r>
          </w:p>
        </w:tc>
        <w:tc>
          <w:tcPr>
            <w:tcW w:w="1426" w:type="dxa"/>
            <w:tcBorders>
              <w:top w:val="double" w:sz="4" w:space="0" w:color="000000"/>
              <w:left w:val="double" w:sz="4" w:space="0" w:color="000000"/>
              <w:bottom w:val="double" w:sz="4" w:space="0" w:color="000000"/>
              <w:right w:val="double" w:sz="4" w:space="0" w:color="000000"/>
            </w:tcBorders>
            <w:shd w:val="clear" w:color="auto" w:fill="D4DCE3"/>
          </w:tcPr>
          <w:p>
            <w:pPr>
              <w:pStyle w:val="TableParagraph"/>
              <w:spacing w:before="126"/>
              <w:ind w:left="297"/>
              <w:rPr>
                <w:b/>
                <w:sz w:val="22"/>
              </w:rPr>
            </w:pPr>
            <w:r>
              <w:rPr>
                <w:b/>
                <w:spacing w:val="-2"/>
                <w:sz w:val="22"/>
              </w:rPr>
              <w:t>Qualifica</w:t>
            </w:r>
          </w:p>
        </w:tc>
        <w:tc>
          <w:tcPr>
            <w:tcW w:w="1893" w:type="dxa"/>
            <w:tcBorders>
              <w:top w:val="double" w:sz="4" w:space="0" w:color="000000"/>
              <w:left w:val="double" w:sz="4" w:space="0" w:color="000000"/>
              <w:bottom w:val="double" w:sz="4" w:space="0" w:color="000000"/>
            </w:tcBorders>
            <w:shd w:val="clear" w:color="auto" w:fill="D4DCE3"/>
          </w:tcPr>
          <w:p>
            <w:pPr>
              <w:pStyle w:val="TableParagraph"/>
              <w:spacing w:before="126"/>
              <w:ind w:left="119" w:right="100" w:hanging="4"/>
              <w:jc w:val="center"/>
              <w:rPr>
                <w:b/>
                <w:sz w:val="22"/>
              </w:rPr>
            </w:pPr>
            <w:r>
              <w:rPr>
                <w:b/>
                <w:i/>
                <w:sz w:val="22"/>
              </w:rPr>
              <w:t>(se del caso) </w:t>
            </w:r>
            <w:r>
              <w:rPr>
                <w:b/>
                <w:sz w:val="22"/>
              </w:rPr>
              <w:t>soggetti cessati dalla</w:t>
            </w:r>
            <w:r>
              <w:rPr>
                <w:b/>
                <w:spacing w:val="-12"/>
                <w:sz w:val="22"/>
              </w:rPr>
              <w:t> </w:t>
            </w:r>
            <w:r>
              <w:rPr>
                <w:b/>
                <w:sz w:val="22"/>
              </w:rPr>
              <w:t>carica</w:t>
            </w:r>
            <w:r>
              <w:rPr>
                <w:b/>
                <w:spacing w:val="-13"/>
                <w:sz w:val="22"/>
              </w:rPr>
              <w:t> </w:t>
            </w:r>
            <w:r>
              <w:rPr>
                <w:b/>
                <w:sz w:val="22"/>
              </w:rPr>
              <w:t>+</w:t>
            </w:r>
            <w:r>
              <w:rPr>
                <w:b/>
                <w:spacing w:val="-10"/>
                <w:sz w:val="22"/>
              </w:rPr>
              <w:t> </w:t>
            </w:r>
            <w:r>
              <w:rPr>
                <w:b/>
                <w:sz w:val="22"/>
              </w:rPr>
              <w:t>data </w:t>
            </w:r>
            <w:r>
              <w:rPr>
                <w:b/>
                <w:spacing w:val="-2"/>
                <w:sz w:val="22"/>
              </w:rPr>
              <w:t>cessazione incarico</w:t>
            </w:r>
          </w:p>
        </w:tc>
      </w:tr>
      <w:tr>
        <w:trPr>
          <w:trHeight w:val="582" w:hRule="atLeast"/>
        </w:trPr>
        <w:tc>
          <w:tcPr>
            <w:tcW w:w="2038" w:type="dxa"/>
            <w:tcBorders>
              <w:top w:val="double" w:sz="4" w:space="0" w:color="000000"/>
              <w:bottom w:val="double" w:sz="4" w:space="0" w:color="000000"/>
              <w:right w:val="double" w:sz="4" w:space="0" w:color="000000"/>
            </w:tcBorders>
          </w:tcPr>
          <w:p>
            <w:pPr>
              <w:pStyle w:val="TableParagraph"/>
              <w:rPr>
                <w:rFonts w:ascii="Times New Roman"/>
                <w:sz w:val="22"/>
              </w:rPr>
            </w:pPr>
          </w:p>
        </w:tc>
        <w:tc>
          <w:tcPr>
            <w:tcW w:w="1397" w:type="dxa"/>
            <w:tcBorders>
              <w:top w:val="double" w:sz="4" w:space="0" w:color="000000"/>
              <w:left w:val="double" w:sz="4" w:space="0" w:color="000000"/>
              <w:bottom w:val="double" w:sz="4" w:space="0" w:color="000000"/>
              <w:right w:val="double" w:sz="4" w:space="0" w:color="000000"/>
            </w:tcBorders>
          </w:tcPr>
          <w:p>
            <w:pPr>
              <w:pStyle w:val="TableParagraph"/>
              <w:rPr>
                <w:rFonts w:ascii="Times New Roman"/>
                <w:sz w:val="22"/>
              </w:rPr>
            </w:pPr>
          </w:p>
        </w:tc>
        <w:tc>
          <w:tcPr>
            <w:tcW w:w="1705" w:type="dxa"/>
            <w:tcBorders>
              <w:top w:val="double" w:sz="4" w:space="0" w:color="000000"/>
              <w:left w:val="double" w:sz="4" w:space="0" w:color="000000"/>
              <w:bottom w:val="double" w:sz="4" w:space="0" w:color="000000"/>
              <w:right w:val="double" w:sz="4" w:space="0" w:color="000000"/>
            </w:tcBorders>
          </w:tcPr>
          <w:p>
            <w:pPr>
              <w:pStyle w:val="TableParagraph"/>
              <w:rPr>
                <w:rFonts w:ascii="Times New Roman"/>
                <w:sz w:val="22"/>
              </w:rPr>
            </w:pPr>
          </w:p>
        </w:tc>
        <w:tc>
          <w:tcPr>
            <w:tcW w:w="1869" w:type="dxa"/>
            <w:tcBorders>
              <w:top w:val="double" w:sz="4" w:space="0" w:color="000000"/>
              <w:left w:val="double" w:sz="4" w:space="0" w:color="000000"/>
              <w:bottom w:val="double" w:sz="4" w:space="0" w:color="000000"/>
              <w:right w:val="double" w:sz="4" w:space="0" w:color="000000"/>
            </w:tcBorders>
          </w:tcPr>
          <w:p>
            <w:pPr>
              <w:pStyle w:val="TableParagraph"/>
              <w:rPr>
                <w:rFonts w:ascii="Times New Roman"/>
                <w:sz w:val="22"/>
              </w:rPr>
            </w:pPr>
          </w:p>
        </w:tc>
        <w:tc>
          <w:tcPr>
            <w:tcW w:w="1426" w:type="dxa"/>
            <w:tcBorders>
              <w:top w:val="double" w:sz="4" w:space="0" w:color="000000"/>
              <w:left w:val="double" w:sz="4" w:space="0" w:color="000000"/>
              <w:bottom w:val="double" w:sz="4" w:space="0" w:color="000000"/>
              <w:right w:val="double" w:sz="4" w:space="0" w:color="000000"/>
            </w:tcBorders>
          </w:tcPr>
          <w:p>
            <w:pPr>
              <w:pStyle w:val="TableParagraph"/>
              <w:rPr>
                <w:rFonts w:ascii="Times New Roman"/>
                <w:sz w:val="22"/>
              </w:rPr>
            </w:pPr>
          </w:p>
        </w:tc>
        <w:tc>
          <w:tcPr>
            <w:tcW w:w="1893" w:type="dxa"/>
            <w:tcBorders>
              <w:top w:val="double" w:sz="4" w:space="0" w:color="000000"/>
              <w:left w:val="double" w:sz="4" w:space="0" w:color="000000"/>
              <w:bottom w:val="double" w:sz="4" w:space="0" w:color="000000"/>
            </w:tcBorders>
          </w:tcPr>
          <w:p>
            <w:pPr>
              <w:pStyle w:val="TableParagraph"/>
              <w:rPr>
                <w:rFonts w:ascii="Times New Roman"/>
                <w:sz w:val="22"/>
              </w:rPr>
            </w:pPr>
          </w:p>
        </w:tc>
      </w:tr>
      <w:tr>
        <w:trPr>
          <w:trHeight w:val="579" w:hRule="atLeast"/>
        </w:trPr>
        <w:tc>
          <w:tcPr>
            <w:tcW w:w="2038" w:type="dxa"/>
            <w:tcBorders>
              <w:top w:val="double" w:sz="4" w:space="0" w:color="000000"/>
              <w:bottom w:val="double" w:sz="4" w:space="0" w:color="000000"/>
              <w:right w:val="double" w:sz="4" w:space="0" w:color="000000"/>
            </w:tcBorders>
          </w:tcPr>
          <w:p>
            <w:pPr>
              <w:pStyle w:val="TableParagraph"/>
              <w:rPr>
                <w:rFonts w:ascii="Times New Roman"/>
                <w:sz w:val="22"/>
              </w:rPr>
            </w:pPr>
          </w:p>
        </w:tc>
        <w:tc>
          <w:tcPr>
            <w:tcW w:w="1397" w:type="dxa"/>
            <w:tcBorders>
              <w:top w:val="double" w:sz="4" w:space="0" w:color="000000"/>
              <w:left w:val="double" w:sz="4" w:space="0" w:color="000000"/>
              <w:bottom w:val="double" w:sz="4" w:space="0" w:color="000000"/>
              <w:right w:val="double" w:sz="4" w:space="0" w:color="000000"/>
            </w:tcBorders>
          </w:tcPr>
          <w:p>
            <w:pPr>
              <w:pStyle w:val="TableParagraph"/>
              <w:rPr>
                <w:rFonts w:ascii="Times New Roman"/>
                <w:sz w:val="22"/>
              </w:rPr>
            </w:pPr>
          </w:p>
        </w:tc>
        <w:tc>
          <w:tcPr>
            <w:tcW w:w="1705" w:type="dxa"/>
            <w:tcBorders>
              <w:top w:val="double" w:sz="4" w:space="0" w:color="000000"/>
              <w:left w:val="double" w:sz="4" w:space="0" w:color="000000"/>
              <w:bottom w:val="double" w:sz="4" w:space="0" w:color="000000"/>
              <w:right w:val="double" w:sz="4" w:space="0" w:color="000000"/>
            </w:tcBorders>
          </w:tcPr>
          <w:p>
            <w:pPr>
              <w:pStyle w:val="TableParagraph"/>
              <w:rPr>
                <w:rFonts w:ascii="Times New Roman"/>
                <w:sz w:val="22"/>
              </w:rPr>
            </w:pPr>
          </w:p>
        </w:tc>
        <w:tc>
          <w:tcPr>
            <w:tcW w:w="1869" w:type="dxa"/>
            <w:tcBorders>
              <w:top w:val="double" w:sz="4" w:space="0" w:color="000000"/>
              <w:left w:val="double" w:sz="4" w:space="0" w:color="000000"/>
              <w:bottom w:val="double" w:sz="4" w:space="0" w:color="000000"/>
              <w:right w:val="double" w:sz="4" w:space="0" w:color="000000"/>
            </w:tcBorders>
          </w:tcPr>
          <w:p>
            <w:pPr>
              <w:pStyle w:val="TableParagraph"/>
              <w:rPr>
                <w:rFonts w:ascii="Times New Roman"/>
                <w:sz w:val="22"/>
              </w:rPr>
            </w:pPr>
          </w:p>
        </w:tc>
        <w:tc>
          <w:tcPr>
            <w:tcW w:w="1426" w:type="dxa"/>
            <w:tcBorders>
              <w:top w:val="double" w:sz="4" w:space="0" w:color="000000"/>
              <w:left w:val="double" w:sz="4" w:space="0" w:color="000000"/>
              <w:bottom w:val="double" w:sz="4" w:space="0" w:color="000000"/>
              <w:right w:val="double" w:sz="4" w:space="0" w:color="000000"/>
            </w:tcBorders>
          </w:tcPr>
          <w:p>
            <w:pPr>
              <w:pStyle w:val="TableParagraph"/>
              <w:rPr>
                <w:rFonts w:ascii="Times New Roman"/>
                <w:sz w:val="22"/>
              </w:rPr>
            </w:pPr>
          </w:p>
        </w:tc>
        <w:tc>
          <w:tcPr>
            <w:tcW w:w="1893" w:type="dxa"/>
            <w:tcBorders>
              <w:top w:val="double" w:sz="4" w:space="0" w:color="000000"/>
              <w:left w:val="double" w:sz="4" w:space="0" w:color="000000"/>
              <w:bottom w:val="double" w:sz="4" w:space="0" w:color="000000"/>
            </w:tcBorders>
          </w:tcPr>
          <w:p>
            <w:pPr>
              <w:pStyle w:val="TableParagraph"/>
              <w:rPr>
                <w:rFonts w:ascii="Times New Roman"/>
                <w:sz w:val="22"/>
              </w:rPr>
            </w:pPr>
          </w:p>
        </w:tc>
      </w:tr>
      <w:tr>
        <w:trPr>
          <w:trHeight w:val="581" w:hRule="atLeast"/>
        </w:trPr>
        <w:tc>
          <w:tcPr>
            <w:tcW w:w="2038" w:type="dxa"/>
            <w:tcBorders>
              <w:top w:val="double" w:sz="4" w:space="0" w:color="000000"/>
              <w:bottom w:val="double" w:sz="4" w:space="0" w:color="000000"/>
              <w:right w:val="double" w:sz="4" w:space="0" w:color="000000"/>
            </w:tcBorders>
          </w:tcPr>
          <w:p>
            <w:pPr>
              <w:pStyle w:val="TableParagraph"/>
              <w:rPr>
                <w:rFonts w:ascii="Times New Roman"/>
                <w:sz w:val="22"/>
              </w:rPr>
            </w:pPr>
          </w:p>
        </w:tc>
        <w:tc>
          <w:tcPr>
            <w:tcW w:w="1397" w:type="dxa"/>
            <w:tcBorders>
              <w:top w:val="double" w:sz="4" w:space="0" w:color="000000"/>
              <w:left w:val="double" w:sz="4" w:space="0" w:color="000000"/>
              <w:bottom w:val="double" w:sz="4" w:space="0" w:color="000000"/>
              <w:right w:val="double" w:sz="4" w:space="0" w:color="000000"/>
            </w:tcBorders>
          </w:tcPr>
          <w:p>
            <w:pPr>
              <w:pStyle w:val="TableParagraph"/>
              <w:rPr>
                <w:rFonts w:ascii="Times New Roman"/>
                <w:sz w:val="22"/>
              </w:rPr>
            </w:pPr>
          </w:p>
        </w:tc>
        <w:tc>
          <w:tcPr>
            <w:tcW w:w="1705" w:type="dxa"/>
            <w:tcBorders>
              <w:top w:val="double" w:sz="4" w:space="0" w:color="000000"/>
              <w:left w:val="double" w:sz="4" w:space="0" w:color="000000"/>
              <w:bottom w:val="double" w:sz="4" w:space="0" w:color="000000"/>
              <w:right w:val="double" w:sz="4" w:space="0" w:color="000000"/>
            </w:tcBorders>
          </w:tcPr>
          <w:p>
            <w:pPr>
              <w:pStyle w:val="TableParagraph"/>
              <w:rPr>
                <w:rFonts w:ascii="Times New Roman"/>
                <w:sz w:val="22"/>
              </w:rPr>
            </w:pPr>
          </w:p>
        </w:tc>
        <w:tc>
          <w:tcPr>
            <w:tcW w:w="1869" w:type="dxa"/>
            <w:tcBorders>
              <w:top w:val="double" w:sz="4" w:space="0" w:color="000000"/>
              <w:left w:val="double" w:sz="4" w:space="0" w:color="000000"/>
              <w:bottom w:val="double" w:sz="4" w:space="0" w:color="000000"/>
              <w:right w:val="double" w:sz="4" w:space="0" w:color="000000"/>
            </w:tcBorders>
          </w:tcPr>
          <w:p>
            <w:pPr>
              <w:pStyle w:val="TableParagraph"/>
              <w:rPr>
                <w:rFonts w:ascii="Times New Roman"/>
                <w:sz w:val="22"/>
              </w:rPr>
            </w:pPr>
          </w:p>
        </w:tc>
        <w:tc>
          <w:tcPr>
            <w:tcW w:w="1426" w:type="dxa"/>
            <w:tcBorders>
              <w:top w:val="double" w:sz="4" w:space="0" w:color="000000"/>
              <w:left w:val="double" w:sz="4" w:space="0" w:color="000000"/>
              <w:bottom w:val="double" w:sz="4" w:space="0" w:color="000000"/>
              <w:right w:val="double" w:sz="4" w:space="0" w:color="000000"/>
            </w:tcBorders>
          </w:tcPr>
          <w:p>
            <w:pPr>
              <w:pStyle w:val="TableParagraph"/>
              <w:rPr>
                <w:rFonts w:ascii="Times New Roman"/>
                <w:sz w:val="22"/>
              </w:rPr>
            </w:pPr>
          </w:p>
        </w:tc>
        <w:tc>
          <w:tcPr>
            <w:tcW w:w="1893" w:type="dxa"/>
            <w:tcBorders>
              <w:top w:val="double" w:sz="4" w:space="0" w:color="000000"/>
              <w:left w:val="double" w:sz="4" w:space="0" w:color="000000"/>
              <w:bottom w:val="double" w:sz="4" w:space="0" w:color="000000"/>
            </w:tcBorders>
          </w:tcPr>
          <w:p>
            <w:pPr>
              <w:pStyle w:val="TableParagraph"/>
              <w:rPr>
                <w:rFonts w:ascii="Times New Roman"/>
                <w:sz w:val="22"/>
              </w:rPr>
            </w:pPr>
          </w:p>
        </w:tc>
      </w:tr>
      <w:tr>
        <w:trPr>
          <w:trHeight w:val="582" w:hRule="atLeast"/>
        </w:trPr>
        <w:tc>
          <w:tcPr>
            <w:tcW w:w="2038" w:type="dxa"/>
            <w:tcBorders>
              <w:top w:val="double" w:sz="4" w:space="0" w:color="000000"/>
              <w:bottom w:val="double" w:sz="4" w:space="0" w:color="000000"/>
              <w:right w:val="double" w:sz="4" w:space="0" w:color="000000"/>
            </w:tcBorders>
          </w:tcPr>
          <w:p>
            <w:pPr>
              <w:pStyle w:val="TableParagraph"/>
              <w:rPr>
                <w:rFonts w:ascii="Times New Roman"/>
                <w:sz w:val="22"/>
              </w:rPr>
            </w:pPr>
          </w:p>
        </w:tc>
        <w:tc>
          <w:tcPr>
            <w:tcW w:w="1397" w:type="dxa"/>
            <w:tcBorders>
              <w:top w:val="double" w:sz="4" w:space="0" w:color="000000"/>
              <w:left w:val="double" w:sz="4" w:space="0" w:color="000000"/>
              <w:bottom w:val="double" w:sz="4" w:space="0" w:color="000000"/>
              <w:right w:val="double" w:sz="4" w:space="0" w:color="000000"/>
            </w:tcBorders>
          </w:tcPr>
          <w:p>
            <w:pPr>
              <w:pStyle w:val="TableParagraph"/>
              <w:rPr>
                <w:rFonts w:ascii="Times New Roman"/>
                <w:sz w:val="22"/>
              </w:rPr>
            </w:pPr>
          </w:p>
        </w:tc>
        <w:tc>
          <w:tcPr>
            <w:tcW w:w="1705" w:type="dxa"/>
            <w:tcBorders>
              <w:top w:val="double" w:sz="4" w:space="0" w:color="000000"/>
              <w:left w:val="double" w:sz="4" w:space="0" w:color="000000"/>
              <w:bottom w:val="double" w:sz="4" w:space="0" w:color="000000"/>
              <w:right w:val="double" w:sz="4" w:space="0" w:color="000000"/>
            </w:tcBorders>
          </w:tcPr>
          <w:p>
            <w:pPr>
              <w:pStyle w:val="TableParagraph"/>
              <w:rPr>
                <w:rFonts w:ascii="Times New Roman"/>
                <w:sz w:val="22"/>
              </w:rPr>
            </w:pPr>
          </w:p>
        </w:tc>
        <w:tc>
          <w:tcPr>
            <w:tcW w:w="1869" w:type="dxa"/>
            <w:tcBorders>
              <w:top w:val="double" w:sz="4" w:space="0" w:color="000000"/>
              <w:left w:val="double" w:sz="4" w:space="0" w:color="000000"/>
              <w:bottom w:val="double" w:sz="4" w:space="0" w:color="000000"/>
              <w:right w:val="double" w:sz="4" w:space="0" w:color="000000"/>
            </w:tcBorders>
          </w:tcPr>
          <w:p>
            <w:pPr>
              <w:pStyle w:val="TableParagraph"/>
              <w:rPr>
                <w:rFonts w:ascii="Times New Roman"/>
                <w:sz w:val="22"/>
              </w:rPr>
            </w:pPr>
          </w:p>
        </w:tc>
        <w:tc>
          <w:tcPr>
            <w:tcW w:w="1426" w:type="dxa"/>
            <w:tcBorders>
              <w:top w:val="double" w:sz="4" w:space="0" w:color="000000"/>
              <w:left w:val="double" w:sz="4" w:space="0" w:color="000000"/>
              <w:bottom w:val="double" w:sz="4" w:space="0" w:color="000000"/>
              <w:right w:val="double" w:sz="4" w:space="0" w:color="000000"/>
            </w:tcBorders>
          </w:tcPr>
          <w:p>
            <w:pPr>
              <w:pStyle w:val="TableParagraph"/>
              <w:rPr>
                <w:rFonts w:ascii="Times New Roman"/>
                <w:sz w:val="22"/>
              </w:rPr>
            </w:pPr>
          </w:p>
        </w:tc>
        <w:tc>
          <w:tcPr>
            <w:tcW w:w="1893" w:type="dxa"/>
            <w:tcBorders>
              <w:top w:val="double" w:sz="4" w:space="0" w:color="000000"/>
              <w:left w:val="double" w:sz="4" w:space="0" w:color="000000"/>
              <w:bottom w:val="double" w:sz="4" w:space="0" w:color="000000"/>
            </w:tcBorders>
          </w:tcPr>
          <w:p>
            <w:pPr>
              <w:pStyle w:val="TableParagraph"/>
              <w:rPr>
                <w:rFonts w:ascii="Times New Roman"/>
                <w:sz w:val="22"/>
              </w:rPr>
            </w:pPr>
          </w:p>
        </w:tc>
      </w:tr>
      <w:tr>
        <w:trPr>
          <w:trHeight w:val="574" w:hRule="atLeast"/>
        </w:trPr>
        <w:tc>
          <w:tcPr>
            <w:tcW w:w="10328" w:type="dxa"/>
            <w:gridSpan w:val="6"/>
            <w:tcBorders>
              <w:top w:val="double" w:sz="4" w:space="0" w:color="000000"/>
              <w:bottom w:val="double" w:sz="4" w:space="0" w:color="000000"/>
            </w:tcBorders>
            <w:shd w:val="clear" w:color="auto" w:fill="D9E1F3"/>
          </w:tcPr>
          <w:p>
            <w:pPr>
              <w:pStyle w:val="TableParagraph"/>
              <w:spacing w:before="123"/>
              <w:ind w:left="15"/>
              <w:jc w:val="center"/>
              <w:rPr>
                <w:sz w:val="22"/>
              </w:rPr>
            </w:pPr>
            <w:r>
              <w:rPr>
                <w:sz w:val="22"/>
              </w:rPr>
              <w:t>(</w:t>
            </w:r>
            <w:r>
              <w:rPr>
                <w:i/>
                <w:sz w:val="22"/>
              </w:rPr>
              <w:t>SE</w:t>
            </w:r>
            <w:r>
              <w:rPr>
                <w:i/>
                <w:spacing w:val="-5"/>
                <w:sz w:val="22"/>
              </w:rPr>
              <w:t> </w:t>
            </w:r>
            <w:r>
              <w:rPr>
                <w:i/>
                <w:sz w:val="22"/>
              </w:rPr>
              <w:t>DEL</w:t>
            </w:r>
            <w:r>
              <w:rPr>
                <w:i/>
                <w:spacing w:val="-3"/>
                <w:sz w:val="22"/>
              </w:rPr>
              <w:t> </w:t>
            </w:r>
            <w:r>
              <w:rPr>
                <w:i/>
                <w:sz w:val="22"/>
              </w:rPr>
              <w:t>CASO</w:t>
            </w:r>
            <w:r>
              <w:rPr>
                <w:sz w:val="22"/>
              </w:rPr>
              <w:t>)</w:t>
            </w:r>
            <w:r>
              <w:rPr>
                <w:spacing w:val="-4"/>
                <w:sz w:val="22"/>
              </w:rPr>
              <w:t> </w:t>
            </w:r>
            <w:r>
              <w:rPr>
                <w:sz w:val="22"/>
              </w:rPr>
              <w:t>Collegio</w:t>
            </w:r>
            <w:r>
              <w:rPr>
                <w:spacing w:val="-4"/>
                <w:sz w:val="22"/>
              </w:rPr>
              <w:t> </w:t>
            </w:r>
            <w:r>
              <w:rPr>
                <w:spacing w:val="-2"/>
                <w:sz w:val="22"/>
              </w:rPr>
              <w:t>sindacale</w:t>
            </w:r>
          </w:p>
        </w:tc>
      </w:tr>
      <w:tr>
        <w:trPr>
          <w:trHeight w:val="574" w:hRule="atLeast"/>
        </w:trPr>
        <w:tc>
          <w:tcPr>
            <w:tcW w:w="2038" w:type="dxa"/>
            <w:tcBorders>
              <w:top w:val="double" w:sz="4" w:space="0" w:color="000000"/>
              <w:bottom w:val="double" w:sz="4" w:space="0" w:color="000000"/>
              <w:right w:val="double" w:sz="4" w:space="0" w:color="000000"/>
            </w:tcBorders>
          </w:tcPr>
          <w:p>
            <w:pPr>
              <w:pStyle w:val="TableParagraph"/>
              <w:rPr>
                <w:rFonts w:ascii="Times New Roman"/>
                <w:sz w:val="22"/>
              </w:rPr>
            </w:pPr>
          </w:p>
        </w:tc>
        <w:tc>
          <w:tcPr>
            <w:tcW w:w="1397" w:type="dxa"/>
            <w:tcBorders>
              <w:top w:val="double" w:sz="4" w:space="0" w:color="000000"/>
              <w:left w:val="double" w:sz="4" w:space="0" w:color="000000"/>
              <w:bottom w:val="double" w:sz="4" w:space="0" w:color="000000"/>
              <w:right w:val="double" w:sz="4" w:space="0" w:color="000000"/>
            </w:tcBorders>
          </w:tcPr>
          <w:p>
            <w:pPr>
              <w:pStyle w:val="TableParagraph"/>
              <w:rPr>
                <w:rFonts w:ascii="Times New Roman"/>
                <w:sz w:val="22"/>
              </w:rPr>
            </w:pPr>
          </w:p>
        </w:tc>
        <w:tc>
          <w:tcPr>
            <w:tcW w:w="1705" w:type="dxa"/>
            <w:tcBorders>
              <w:top w:val="double" w:sz="4" w:space="0" w:color="000000"/>
              <w:left w:val="double" w:sz="4" w:space="0" w:color="000000"/>
              <w:bottom w:val="double" w:sz="4" w:space="0" w:color="000000"/>
              <w:right w:val="double" w:sz="4" w:space="0" w:color="000000"/>
            </w:tcBorders>
          </w:tcPr>
          <w:p>
            <w:pPr>
              <w:pStyle w:val="TableParagraph"/>
              <w:rPr>
                <w:rFonts w:ascii="Times New Roman"/>
                <w:sz w:val="22"/>
              </w:rPr>
            </w:pPr>
          </w:p>
        </w:tc>
        <w:tc>
          <w:tcPr>
            <w:tcW w:w="1869" w:type="dxa"/>
            <w:tcBorders>
              <w:top w:val="double" w:sz="4" w:space="0" w:color="000000"/>
              <w:left w:val="double" w:sz="4" w:space="0" w:color="000000"/>
              <w:bottom w:val="double" w:sz="4" w:space="0" w:color="000000"/>
              <w:right w:val="double" w:sz="4" w:space="0" w:color="000000"/>
            </w:tcBorders>
          </w:tcPr>
          <w:p>
            <w:pPr>
              <w:pStyle w:val="TableParagraph"/>
              <w:rPr>
                <w:rFonts w:ascii="Times New Roman"/>
                <w:sz w:val="22"/>
              </w:rPr>
            </w:pPr>
          </w:p>
        </w:tc>
        <w:tc>
          <w:tcPr>
            <w:tcW w:w="1426" w:type="dxa"/>
            <w:tcBorders>
              <w:top w:val="double" w:sz="4" w:space="0" w:color="000000"/>
              <w:left w:val="double" w:sz="4" w:space="0" w:color="000000"/>
              <w:bottom w:val="double" w:sz="4" w:space="0" w:color="000000"/>
              <w:right w:val="double" w:sz="4" w:space="0" w:color="000000"/>
            </w:tcBorders>
          </w:tcPr>
          <w:p>
            <w:pPr>
              <w:pStyle w:val="TableParagraph"/>
              <w:rPr>
                <w:rFonts w:ascii="Times New Roman"/>
                <w:sz w:val="22"/>
              </w:rPr>
            </w:pPr>
          </w:p>
        </w:tc>
        <w:tc>
          <w:tcPr>
            <w:tcW w:w="1893" w:type="dxa"/>
            <w:tcBorders>
              <w:top w:val="double" w:sz="4" w:space="0" w:color="000000"/>
              <w:left w:val="double" w:sz="4" w:space="0" w:color="000000"/>
              <w:bottom w:val="double" w:sz="4" w:space="0" w:color="000000"/>
            </w:tcBorders>
          </w:tcPr>
          <w:p>
            <w:pPr>
              <w:pStyle w:val="TableParagraph"/>
              <w:rPr>
                <w:rFonts w:ascii="Times New Roman"/>
                <w:sz w:val="22"/>
              </w:rPr>
            </w:pPr>
          </w:p>
        </w:tc>
      </w:tr>
      <w:tr>
        <w:trPr>
          <w:trHeight w:val="574" w:hRule="atLeast"/>
        </w:trPr>
        <w:tc>
          <w:tcPr>
            <w:tcW w:w="2038" w:type="dxa"/>
            <w:tcBorders>
              <w:top w:val="double" w:sz="4" w:space="0" w:color="000000"/>
              <w:bottom w:val="double" w:sz="4" w:space="0" w:color="000000"/>
              <w:right w:val="double" w:sz="4" w:space="0" w:color="000000"/>
            </w:tcBorders>
          </w:tcPr>
          <w:p>
            <w:pPr>
              <w:pStyle w:val="TableParagraph"/>
              <w:rPr>
                <w:rFonts w:ascii="Times New Roman"/>
                <w:sz w:val="22"/>
              </w:rPr>
            </w:pPr>
          </w:p>
        </w:tc>
        <w:tc>
          <w:tcPr>
            <w:tcW w:w="1397" w:type="dxa"/>
            <w:tcBorders>
              <w:top w:val="double" w:sz="4" w:space="0" w:color="000000"/>
              <w:left w:val="double" w:sz="4" w:space="0" w:color="000000"/>
              <w:bottom w:val="double" w:sz="4" w:space="0" w:color="000000"/>
              <w:right w:val="double" w:sz="4" w:space="0" w:color="000000"/>
            </w:tcBorders>
          </w:tcPr>
          <w:p>
            <w:pPr>
              <w:pStyle w:val="TableParagraph"/>
              <w:rPr>
                <w:rFonts w:ascii="Times New Roman"/>
                <w:sz w:val="22"/>
              </w:rPr>
            </w:pPr>
          </w:p>
        </w:tc>
        <w:tc>
          <w:tcPr>
            <w:tcW w:w="1705" w:type="dxa"/>
            <w:tcBorders>
              <w:top w:val="double" w:sz="4" w:space="0" w:color="000000"/>
              <w:left w:val="double" w:sz="4" w:space="0" w:color="000000"/>
              <w:bottom w:val="double" w:sz="4" w:space="0" w:color="000000"/>
              <w:right w:val="double" w:sz="4" w:space="0" w:color="000000"/>
            </w:tcBorders>
          </w:tcPr>
          <w:p>
            <w:pPr>
              <w:pStyle w:val="TableParagraph"/>
              <w:rPr>
                <w:rFonts w:ascii="Times New Roman"/>
                <w:sz w:val="22"/>
              </w:rPr>
            </w:pPr>
          </w:p>
        </w:tc>
        <w:tc>
          <w:tcPr>
            <w:tcW w:w="1869" w:type="dxa"/>
            <w:tcBorders>
              <w:top w:val="double" w:sz="4" w:space="0" w:color="000000"/>
              <w:left w:val="double" w:sz="4" w:space="0" w:color="000000"/>
              <w:bottom w:val="double" w:sz="4" w:space="0" w:color="000000"/>
              <w:right w:val="double" w:sz="4" w:space="0" w:color="000000"/>
            </w:tcBorders>
          </w:tcPr>
          <w:p>
            <w:pPr>
              <w:pStyle w:val="TableParagraph"/>
              <w:rPr>
                <w:rFonts w:ascii="Times New Roman"/>
                <w:sz w:val="22"/>
              </w:rPr>
            </w:pPr>
          </w:p>
        </w:tc>
        <w:tc>
          <w:tcPr>
            <w:tcW w:w="1426" w:type="dxa"/>
            <w:tcBorders>
              <w:top w:val="double" w:sz="4" w:space="0" w:color="000000"/>
              <w:left w:val="double" w:sz="4" w:space="0" w:color="000000"/>
              <w:bottom w:val="double" w:sz="4" w:space="0" w:color="000000"/>
              <w:right w:val="double" w:sz="4" w:space="0" w:color="000000"/>
            </w:tcBorders>
          </w:tcPr>
          <w:p>
            <w:pPr>
              <w:pStyle w:val="TableParagraph"/>
              <w:rPr>
                <w:rFonts w:ascii="Times New Roman"/>
                <w:sz w:val="22"/>
              </w:rPr>
            </w:pPr>
          </w:p>
        </w:tc>
        <w:tc>
          <w:tcPr>
            <w:tcW w:w="1893" w:type="dxa"/>
            <w:tcBorders>
              <w:top w:val="double" w:sz="4" w:space="0" w:color="000000"/>
              <w:left w:val="double" w:sz="4" w:space="0" w:color="000000"/>
              <w:bottom w:val="double" w:sz="4" w:space="0" w:color="000000"/>
            </w:tcBorders>
          </w:tcPr>
          <w:p>
            <w:pPr>
              <w:pStyle w:val="TableParagraph"/>
              <w:rPr>
                <w:rFonts w:ascii="Times New Roman"/>
                <w:sz w:val="22"/>
              </w:rPr>
            </w:pPr>
          </w:p>
        </w:tc>
      </w:tr>
      <w:tr>
        <w:trPr>
          <w:trHeight w:val="663" w:hRule="atLeast"/>
        </w:trPr>
        <w:tc>
          <w:tcPr>
            <w:tcW w:w="2038" w:type="dxa"/>
            <w:tcBorders>
              <w:top w:val="double" w:sz="4" w:space="0" w:color="000000"/>
              <w:bottom w:val="double" w:sz="4" w:space="0" w:color="000000"/>
              <w:right w:val="double" w:sz="4" w:space="0" w:color="000000"/>
            </w:tcBorders>
          </w:tcPr>
          <w:p>
            <w:pPr>
              <w:pStyle w:val="TableParagraph"/>
              <w:rPr>
                <w:rFonts w:ascii="Times New Roman"/>
                <w:sz w:val="22"/>
              </w:rPr>
            </w:pPr>
          </w:p>
        </w:tc>
        <w:tc>
          <w:tcPr>
            <w:tcW w:w="1397" w:type="dxa"/>
            <w:tcBorders>
              <w:top w:val="double" w:sz="4" w:space="0" w:color="000000"/>
              <w:left w:val="double" w:sz="4" w:space="0" w:color="000000"/>
              <w:bottom w:val="double" w:sz="4" w:space="0" w:color="000000"/>
              <w:right w:val="double" w:sz="4" w:space="0" w:color="000000"/>
            </w:tcBorders>
          </w:tcPr>
          <w:p>
            <w:pPr>
              <w:pStyle w:val="TableParagraph"/>
              <w:rPr>
                <w:rFonts w:ascii="Times New Roman"/>
                <w:sz w:val="22"/>
              </w:rPr>
            </w:pPr>
          </w:p>
        </w:tc>
        <w:tc>
          <w:tcPr>
            <w:tcW w:w="1705" w:type="dxa"/>
            <w:tcBorders>
              <w:top w:val="double" w:sz="4" w:space="0" w:color="000000"/>
              <w:left w:val="double" w:sz="4" w:space="0" w:color="000000"/>
              <w:bottom w:val="double" w:sz="4" w:space="0" w:color="000000"/>
              <w:right w:val="double" w:sz="4" w:space="0" w:color="000000"/>
            </w:tcBorders>
          </w:tcPr>
          <w:p>
            <w:pPr>
              <w:pStyle w:val="TableParagraph"/>
              <w:rPr>
                <w:rFonts w:ascii="Times New Roman"/>
                <w:sz w:val="22"/>
              </w:rPr>
            </w:pPr>
          </w:p>
        </w:tc>
        <w:tc>
          <w:tcPr>
            <w:tcW w:w="1869" w:type="dxa"/>
            <w:tcBorders>
              <w:top w:val="double" w:sz="4" w:space="0" w:color="000000"/>
              <w:left w:val="double" w:sz="4" w:space="0" w:color="000000"/>
              <w:bottom w:val="double" w:sz="4" w:space="0" w:color="000000"/>
              <w:right w:val="double" w:sz="4" w:space="0" w:color="000000"/>
            </w:tcBorders>
          </w:tcPr>
          <w:p>
            <w:pPr>
              <w:pStyle w:val="TableParagraph"/>
              <w:rPr>
                <w:rFonts w:ascii="Times New Roman"/>
                <w:sz w:val="22"/>
              </w:rPr>
            </w:pPr>
          </w:p>
        </w:tc>
        <w:tc>
          <w:tcPr>
            <w:tcW w:w="1426" w:type="dxa"/>
            <w:tcBorders>
              <w:top w:val="double" w:sz="4" w:space="0" w:color="000000"/>
              <w:left w:val="double" w:sz="4" w:space="0" w:color="000000"/>
              <w:bottom w:val="double" w:sz="4" w:space="0" w:color="000000"/>
              <w:right w:val="double" w:sz="4" w:space="0" w:color="000000"/>
            </w:tcBorders>
          </w:tcPr>
          <w:p>
            <w:pPr>
              <w:pStyle w:val="TableParagraph"/>
              <w:rPr>
                <w:rFonts w:ascii="Times New Roman"/>
                <w:sz w:val="22"/>
              </w:rPr>
            </w:pPr>
          </w:p>
        </w:tc>
        <w:tc>
          <w:tcPr>
            <w:tcW w:w="1893" w:type="dxa"/>
            <w:tcBorders>
              <w:top w:val="double" w:sz="4" w:space="0" w:color="000000"/>
              <w:left w:val="double" w:sz="4" w:space="0" w:color="000000"/>
              <w:bottom w:val="double" w:sz="4" w:space="0" w:color="000000"/>
            </w:tcBorders>
          </w:tcPr>
          <w:p>
            <w:pPr>
              <w:pStyle w:val="TableParagraph"/>
              <w:rPr>
                <w:rFonts w:ascii="Times New Roman"/>
                <w:sz w:val="22"/>
              </w:rPr>
            </w:pPr>
          </w:p>
        </w:tc>
      </w:tr>
      <w:tr>
        <w:trPr>
          <w:trHeight w:val="665" w:hRule="atLeast"/>
        </w:trPr>
        <w:tc>
          <w:tcPr>
            <w:tcW w:w="10328" w:type="dxa"/>
            <w:gridSpan w:val="6"/>
            <w:tcBorders>
              <w:top w:val="double" w:sz="4" w:space="0" w:color="000000"/>
              <w:bottom w:val="double" w:sz="4" w:space="0" w:color="000000"/>
            </w:tcBorders>
            <w:shd w:val="clear" w:color="auto" w:fill="D9E1F3"/>
          </w:tcPr>
          <w:p>
            <w:pPr>
              <w:pStyle w:val="TableParagraph"/>
              <w:spacing w:before="126"/>
              <w:ind w:left="15" w:right="5"/>
              <w:jc w:val="center"/>
              <w:rPr>
                <w:sz w:val="22"/>
              </w:rPr>
            </w:pPr>
            <w:r>
              <w:rPr>
                <w:sz w:val="22"/>
              </w:rPr>
              <w:t>(</w:t>
            </w:r>
            <w:r>
              <w:rPr>
                <w:i/>
                <w:sz w:val="22"/>
              </w:rPr>
              <w:t>SE</w:t>
            </w:r>
            <w:r>
              <w:rPr>
                <w:i/>
                <w:spacing w:val="-6"/>
                <w:sz w:val="22"/>
              </w:rPr>
              <w:t> </w:t>
            </w:r>
            <w:r>
              <w:rPr>
                <w:i/>
                <w:sz w:val="22"/>
              </w:rPr>
              <w:t>DEL</w:t>
            </w:r>
            <w:r>
              <w:rPr>
                <w:i/>
                <w:spacing w:val="-4"/>
                <w:sz w:val="22"/>
              </w:rPr>
              <w:t> </w:t>
            </w:r>
            <w:r>
              <w:rPr>
                <w:i/>
                <w:sz w:val="22"/>
              </w:rPr>
              <w:t>CASO</w:t>
            </w:r>
            <w:r>
              <w:rPr>
                <w:sz w:val="22"/>
              </w:rPr>
              <w:t>)</w:t>
            </w:r>
            <w:r>
              <w:rPr>
                <w:spacing w:val="-4"/>
                <w:sz w:val="22"/>
              </w:rPr>
              <w:t> </w:t>
            </w:r>
            <w:r>
              <w:rPr>
                <w:sz w:val="22"/>
              </w:rPr>
              <w:t>Organismo</w:t>
            </w:r>
            <w:r>
              <w:rPr>
                <w:spacing w:val="-3"/>
                <w:sz w:val="22"/>
              </w:rPr>
              <w:t> </w:t>
            </w:r>
            <w:r>
              <w:rPr>
                <w:sz w:val="22"/>
              </w:rPr>
              <w:t>di</w:t>
            </w:r>
            <w:r>
              <w:rPr>
                <w:spacing w:val="-4"/>
                <w:sz w:val="22"/>
              </w:rPr>
              <w:t> </w:t>
            </w:r>
            <w:r>
              <w:rPr>
                <w:spacing w:val="-2"/>
                <w:sz w:val="22"/>
              </w:rPr>
              <w:t>vigilanza</w:t>
            </w:r>
          </w:p>
        </w:tc>
      </w:tr>
      <w:tr>
        <w:trPr>
          <w:trHeight w:val="666" w:hRule="atLeast"/>
        </w:trPr>
        <w:tc>
          <w:tcPr>
            <w:tcW w:w="2038" w:type="dxa"/>
            <w:tcBorders>
              <w:top w:val="double" w:sz="4" w:space="0" w:color="000000"/>
              <w:bottom w:val="double" w:sz="4" w:space="0" w:color="000000"/>
              <w:right w:val="double" w:sz="4" w:space="0" w:color="000000"/>
            </w:tcBorders>
          </w:tcPr>
          <w:p>
            <w:pPr>
              <w:pStyle w:val="TableParagraph"/>
              <w:rPr>
                <w:rFonts w:ascii="Times New Roman"/>
                <w:sz w:val="22"/>
              </w:rPr>
            </w:pPr>
          </w:p>
        </w:tc>
        <w:tc>
          <w:tcPr>
            <w:tcW w:w="1397" w:type="dxa"/>
            <w:tcBorders>
              <w:top w:val="double" w:sz="4" w:space="0" w:color="000000"/>
              <w:left w:val="double" w:sz="4" w:space="0" w:color="000000"/>
              <w:bottom w:val="double" w:sz="4" w:space="0" w:color="000000"/>
              <w:right w:val="double" w:sz="4" w:space="0" w:color="000000"/>
            </w:tcBorders>
          </w:tcPr>
          <w:p>
            <w:pPr>
              <w:pStyle w:val="TableParagraph"/>
              <w:rPr>
                <w:rFonts w:ascii="Times New Roman"/>
                <w:sz w:val="22"/>
              </w:rPr>
            </w:pPr>
          </w:p>
        </w:tc>
        <w:tc>
          <w:tcPr>
            <w:tcW w:w="1705" w:type="dxa"/>
            <w:tcBorders>
              <w:top w:val="double" w:sz="4" w:space="0" w:color="000000"/>
              <w:left w:val="double" w:sz="4" w:space="0" w:color="000000"/>
              <w:bottom w:val="double" w:sz="4" w:space="0" w:color="000000"/>
              <w:right w:val="double" w:sz="4" w:space="0" w:color="000000"/>
            </w:tcBorders>
          </w:tcPr>
          <w:p>
            <w:pPr>
              <w:pStyle w:val="TableParagraph"/>
              <w:rPr>
                <w:rFonts w:ascii="Times New Roman"/>
                <w:sz w:val="22"/>
              </w:rPr>
            </w:pPr>
          </w:p>
        </w:tc>
        <w:tc>
          <w:tcPr>
            <w:tcW w:w="1869" w:type="dxa"/>
            <w:tcBorders>
              <w:top w:val="double" w:sz="4" w:space="0" w:color="000000"/>
              <w:left w:val="double" w:sz="4" w:space="0" w:color="000000"/>
              <w:bottom w:val="double" w:sz="4" w:space="0" w:color="000000"/>
              <w:right w:val="double" w:sz="4" w:space="0" w:color="000000"/>
            </w:tcBorders>
          </w:tcPr>
          <w:p>
            <w:pPr>
              <w:pStyle w:val="TableParagraph"/>
              <w:rPr>
                <w:rFonts w:ascii="Times New Roman"/>
                <w:sz w:val="22"/>
              </w:rPr>
            </w:pPr>
          </w:p>
        </w:tc>
        <w:tc>
          <w:tcPr>
            <w:tcW w:w="1426" w:type="dxa"/>
            <w:tcBorders>
              <w:top w:val="double" w:sz="4" w:space="0" w:color="000000"/>
              <w:left w:val="double" w:sz="4" w:space="0" w:color="000000"/>
              <w:bottom w:val="double" w:sz="4" w:space="0" w:color="000000"/>
              <w:right w:val="double" w:sz="4" w:space="0" w:color="000000"/>
            </w:tcBorders>
          </w:tcPr>
          <w:p>
            <w:pPr>
              <w:pStyle w:val="TableParagraph"/>
              <w:rPr>
                <w:rFonts w:ascii="Times New Roman"/>
                <w:sz w:val="22"/>
              </w:rPr>
            </w:pPr>
          </w:p>
        </w:tc>
        <w:tc>
          <w:tcPr>
            <w:tcW w:w="1893" w:type="dxa"/>
            <w:tcBorders>
              <w:top w:val="double" w:sz="4" w:space="0" w:color="000000"/>
              <w:left w:val="double" w:sz="4" w:space="0" w:color="000000"/>
              <w:bottom w:val="double" w:sz="4" w:space="0" w:color="000000"/>
            </w:tcBorders>
          </w:tcPr>
          <w:p>
            <w:pPr>
              <w:pStyle w:val="TableParagraph"/>
              <w:rPr>
                <w:rFonts w:ascii="Times New Roman"/>
                <w:sz w:val="22"/>
              </w:rPr>
            </w:pPr>
          </w:p>
        </w:tc>
      </w:tr>
      <w:tr>
        <w:trPr>
          <w:trHeight w:val="659" w:hRule="atLeast"/>
        </w:trPr>
        <w:tc>
          <w:tcPr>
            <w:tcW w:w="2038" w:type="dxa"/>
            <w:tcBorders>
              <w:top w:val="double" w:sz="4" w:space="0" w:color="000000"/>
              <w:right w:val="double" w:sz="4" w:space="0" w:color="000000"/>
            </w:tcBorders>
          </w:tcPr>
          <w:p>
            <w:pPr>
              <w:pStyle w:val="TableParagraph"/>
              <w:rPr>
                <w:rFonts w:ascii="Times New Roman"/>
                <w:sz w:val="22"/>
              </w:rPr>
            </w:pPr>
          </w:p>
        </w:tc>
        <w:tc>
          <w:tcPr>
            <w:tcW w:w="1397" w:type="dxa"/>
            <w:tcBorders>
              <w:top w:val="double" w:sz="4" w:space="0" w:color="000000"/>
              <w:left w:val="double" w:sz="4" w:space="0" w:color="000000"/>
              <w:right w:val="double" w:sz="4" w:space="0" w:color="000000"/>
            </w:tcBorders>
          </w:tcPr>
          <w:p>
            <w:pPr>
              <w:pStyle w:val="TableParagraph"/>
              <w:rPr>
                <w:rFonts w:ascii="Times New Roman"/>
                <w:sz w:val="22"/>
              </w:rPr>
            </w:pPr>
          </w:p>
        </w:tc>
        <w:tc>
          <w:tcPr>
            <w:tcW w:w="1705" w:type="dxa"/>
            <w:tcBorders>
              <w:top w:val="double" w:sz="4" w:space="0" w:color="000000"/>
              <w:left w:val="double" w:sz="4" w:space="0" w:color="000000"/>
              <w:right w:val="double" w:sz="4" w:space="0" w:color="000000"/>
            </w:tcBorders>
          </w:tcPr>
          <w:p>
            <w:pPr>
              <w:pStyle w:val="TableParagraph"/>
              <w:rPr>
                <w:rFonts w:ascii="Times New Roman"/>
                <w:sz w:val="22"/>
              </w:rPr>
            </w:pPr>
          </w:p>
        </w:tc>
        <w:tc>
          <w:tcPr>
            <w:tcW w:w="1869" w:type="dxa"/>
            <w:tcBorders>
              <w:top w:val="double" w:sz="4" w:space="0" w:color="000000"/>
              <w:left w:val="double" w:sz="4" w:space="0" w:color="000000"/>
              <w:right w:val="double" w:sz="4" w:space="0" w:color="000000"/>
            </w:tcBorders>
          </w:tcPr>
          <w:p>
            <w:pPr>
              <w:pStyle w:val="TableParagraph"/>
              <w:rPr>
                <w:rFonts w:ascii="Times New Roman"/>
                <w:sz w:val="22"/>
              </w:rPr>
            </w:pPr>
          </w:p>
        </w:tc>
        <w:tc>
          <w:tcPr>
            <w:tcW w:w="1426" w:type="dxa"/>
            <w:tcBorders>
              <w:top w:val="double" w:sz="4" w:space="0" w:color="000000"/>
              <w:left w:val="double" w:sz="4" w:space="0" w:color="000000"/>
              <w:right w:val="double" w:sz="4" w:space="0" w:color="000000"/>
            </w:tcBorders>
          </w:tcPr>
          <w:p>
            <w:pPr>
              <w:pStyle w:val="TableParagraph"/>
              <w:rPr>
                <w:rFonts w:ascii="Times New Roman"/>
                <w:sz w:val="22"/>
              </w:rPr>
            </w:pPr>
          </w:p>
        </w:tc>
        <w:tc>
          <w:tcPr>
            <w:tcW w:w="1893" w:type="dxa"/>
            <w:tcBorders>
              <w:top w:val="double" w:sz="4" w:space="0" w:color="000000"/>
              <w:left w:val="double" w:sz="4" w:space="0" w:color="000000"/>
            </w:tcBorders>
          </w:tcPr>
          <w:p>
            <w:pPr>
              <w:pStyle w:val="TableParagraph"/>
              <w:rPr>
                <w:rFonts w:ascii="Times New Roman"/>
                <w:sz w:val="22"/>
              </w:rPr>
            </w:pPr>
          </w:p>
        </w:tc>
      </w:tr>
    </w:tbl>
    <w:p>
      <w:pPr>
        <w:pStyle w:val="BodyText"/>
      </w:pPr>
    </w:p>
    <w:p>
      <w:pPr>
        <w:pStyle w:val="BodyText"/>
        <w:spacing w:before="14"/>
      </w:pPr>
    </w:p>
    <w:p>
      <w:pPr>
        <w:pStyle w:val="ListParagraph"/>
        <w:numPr>
          <w:ilvl w:val="0"/>
          <w:numId w:val="2"/>
        </w:numPr>
        <w:tabs>
          <w:tab w:pos="925" w:val="left" w:leader="none"/>
          <w:tab w:pos="927" w:val="left" w:leader="none"/>
        </w:tabs>
        <w:spacing w:line="240" w:lineRule="auto" w:before="0" w:after="0"/>
        <w:ind w:left="927" w:right="282" w:hanging="361"/>
        <w:jc w:val="both"/>
        <w:rPr>
          <w:sz w:val="22"/>
        </w:rPr>
      </w:pPr>
      <w:r>
        <w:rPr>
          <w:sz w:val="22"/>
        </w:rPr>
        <w:t>che nel libro soci (</w:t>
      </w:r>
      <w:r>
        <w:rPr>
          <w:i/>
          <w:sz w:val="22"/>
        </w:rPr>
        <w:t>nell’ipotesi di società a responsabilità limitata, sono ricavati dal Certificato di iscrizione nel Registro delle Imprese</w:t>
      </w:r>
      <w:r>
        <w:rPr>
          <w:sz w:val="22"/>
        </w:rPr>
        <w:t>) di questa </w:t>
      </w:r>
      <w:r>
        <w:rPr>
          <w:i/>
          <w:sz w:val="22"/>
        </w:rPr>
        <w:t>Impresa </w:t>
      </w:r>
      <w:r>
        <w:rPr>
          <w:sz w:val="22"/>
        </w:rPr>
        <w:t>figurano i soci sottoelencati, titolari delle azioni/quote di capitale riportate a fianco di ciascuno di essi:</w:t>
      </w:r>
    </w:p>
    <w:p>
      <w:pPr>
        <w:tabs>
          <w:tab w:pos="2418" w:val="left" w:leader="none"/>
        </w:tabs>
        <w:spacing w:before="121"/>
        <w:ind w:left="1275" w:right="0" w:firstLine="0"/>
        <w:jc w:val="left"/>
        <w:rPr>
          <w:sz w:val="22"/>
        </w:rPr>
      </w:pPr>
      <w:r>
        <w:rPr>
          <w:sz w:val="22"/>
          <w:u w:val="single"/>
        </w:rPr>
        <w:tab/>
      </w:r>
      <w:r>
        <w:rPr>
          <w:spacing w:val="-10"/>
          <w:sz w:val="22"/>
        </w:rPr>
        <w:t>%</w:t>
      </w:r>
    </w:p>
    <w:p>
      <w:pPr>
        <w:tabs>
          <w:tab w:pos="2418" w:val="left" w:leader="none"/>
        </w:tabs>
        <w:spacing w:before="120"/>
        <w:ind w:left="1275" w:right="0" w:firstLine="0"/>
        <w:jc w:val="left"/>
        <w:rPr>
          <w:sz w:val="22"/>
        </w:rPr>
      </w:pPr>
      <w:r>
        <w:rPr>
          <w:sz w:val="22"/>
          <w:u w:val="single"/>
        </w:rPr>
        <w:tab/>
      </w:r>
      <w:r>
        <w:rPr>
          <w:spacing w:val="-10"/>
          <w:sz w:val="22"/>
        </w:rPr>
        <w:t>%</w:t>
      </w:r>
    </w:p>
    <w:p>
      <w:pPr>
        <w:pStyle w:val="BodyText"/>
        <w:tabs>
          <w:tab w:pos="2052" w:val="left" w:leader="none"/>
          <w:tab w:pos="2418" w:val="left" w:leader="none"/>
        </w:tabs>
        <w:spacing w:line="348" w:lineRule="auto" w:before="120"/>
        <w:ind w:left="1275" w:right="8176"/>
      </w:pPr>
      <w:r>
        <w:rPr>
          <w:u w:val="single"/>
        </w:rPr>
        <w:tab/>
        <w:tab/>
      </w:r>
      <w:r>
        <w:rPr>
          <w:spacing w:val="-10"/>
        </w:rPr>
        <w:t>%</w:t>
      </w:r>
      <w:r>
        <w:rPr>
          <w:spacing w:val="-2"/>
        </w:rPr>
        <w:t> totale</w:t>
      </w:r>
      <w:r>
        <w:rPr/>
        <w:tab/>
        <w:t>100</w:t>
      </w:r>
      <w:r>
        <w:rPr>
          <w:spacing w:val="-2"/>
        </w:rPr>
        <w:t> </w:t>
      </w:r>
      <w:r>
        <w:rPr>
          <w:spacing w:val="-10"/>
        </w:rPr>
        <w:t>%</w:t>
      </w:r>
    </w:p>
    <w:p>
      <w:pPr>
        <w:pStyle w:val="BodyText"/>
        <w:spacing w:before="120"/>
      </w:pPr>
    </w:p>
    <w:p>
      <w:pPr>
        <w:pStyle w:val="Heading1"/>
        <w:numPr>
          <w:ilvl w:val="0"/>
          <w:numId w:val="2"/>
        </w:numPr>
        <w:tabs>
          <w:tab w:pos="925" w:val="left" w:leader="none"/>
          <w:tab w:pos="927" w:val="left" w:leader="none"/>
        </w:tabs>
        <w:spacing w:line="240" w:lineRule="auto" w:before="0" w:after="0"/>
        <w:ind w:left="927" w:right="281" w:hanging="361"/>
        <w:jc w:val="both"/>
      </w:pPr>
      <w:r>
        <w:rPr/>
        <w:t>che con riferimento al comma 1 lettere a), b), b </w:t>
      </w:r>
      <w:r>
        <w:rPr>
          <w:i/>
        </w:rPr>
        <w:t>bis</w:t>
      </w:r>
      <w:r>
        <w:rPr/>
        <w:t>), c), d), e), f), g), al comma 2, comma 5 lettera c), c</w:t>
      </w:r>
      <w:r>
        <w:rPr>
          <w:spacing w:val="40"/>
        </w:rPr>
        <w:t> </w:t>
      </w:r>
      <w:r>
        <w:rPr/>
        <w:t>bis) dell’art. 80 del D.Lgs. n. 50/2016 non sussistono le cause di esclusione</w:t>
      </w:r>
    </w:p>
    <w:p>
      <w:pPr>
        <w:pStyle w:val="ListParagraph"/>
        <w:numPr>
          <w:ilvl w:val="0"/>
          <w:numId w:val="2"/>
        </w:numPr>
        <w:tabs>
          <w:tab w:pos="927" w:val="left" w:leader="none"/>
          <w:tab w:pos="976" w:val="left" w:leader="none"/>
        </w:tabs>
        <w:spacing w:line="240" w:lineRule="auto" w:before="118" w:after="0"/>
        <w:ind w:left="927" w:right="279" w:hanging="361"/>
        <w:jc w:val="both"/>
        <w:rPr>
          <w:sz w:val="22"/>
        </w:rPr>
      </w:pPr>
      <w:r>
        <w:rPr>
          <w:sz w:val="22"/>
        </w:rPr>
        <w:t>che</w:t>
      </w:r>
      <w:r>
        <w:rPr>
          <w:spacing w:val="40"/>
          <w:sz w:val="22"/>
        </w:rPr>
        <w:t> </w:t>
      </w:r>
      <w:r>
        <w:rPr>
          <w:sz w:val="22"/>
        </w:rPr>
        <w:t>con riferimento ai soggetti indicati al </w:t>
      </w:r>
      <w:r>
        <w:rPr>
          <w:b/>
          <w:sz w:val="22"/>
        </w:rPr>
        <w:t>comma 3 dell’art. 80 D.Lgs. 50/2016 </w:t>
      </w:r>
      <w:r>
        <w:rPr>
          <w:sz w:val="22"/>
        </w:rPr>
        <w:t>non sussistono nei</w:t>
      </w:r>
      <w:r>
        <w:rPr>
          <w:spacing w:val="40"/>
          <w:sz w:val="22"/>
        </w:rPr>
        <w:t> </w:t>
      </w:r>
      <w:r>
        <w:rPr>
          <w:sz w:val="22"/>
        </w:rPr>
        <w:t>confronti dei soggetti di cui all’art. 85 del D.Lgs. 159/2011, pertinenti in riferimento alla propria situazione</w:t>
      </w:r>
    </w:p>
    <w:p>
      <w:pPr>
        <w:pStyle w:val="ListParagraph"/>
        <w:spacing w:after="0" w:line="240" w:lineRule="auto"/>
        <w:jc w:val="both"/>
        <w:rPr>
          <w:sz w:val="22"/>
        </w:rPr>
        <w:sectPr>
          <w:pgSz w:w="11910" w:h="16840"/>
          <w:pgMar w:header="0" w:footer="749" w:top="1120" w:bottom="940" w:left="566" w:right="566"/>
        </w:sectPr>
      </w:pPr>
    </w:p>
    <w:p>
      <w:pPr>
        <w:pStyle w:val="BodyText"/>
        <w:spacing w:before="33"/>
        <w:ind w:left="927" w:right="277"/>
        <w:jc w:val="both"/>
      </w:pPr>
      <w:r>
        <w:rPr/>
        <w:t>aziendale, le</w:t>
      </w:r>
      <w:r>
        <w:rPr>
          <w:spacing w:val="-2"/>
        </w:rPr>
        <w:t> </w:t>
      </w:r>
      <w:r>
        <w:rPr/>
        <w:t>cause di</w:t>
      </w:r>
      <w:r>
        <w:rPr>
          <w:spacing w:val="-2"/>
        </w:rPr>
        <w:t> </w:t>
      </w:r>
      <w:r>
        <w:rPr/>
        <w:t>decadenza, di sospensione</w:t>
      </w:r>
      <w:r>
        <w:rPr>
          <w:spacing w:val="-2"/>
        </w:rPr>
        <w:t> </w:t>
      </w:r>
      <w:r>
        <w:rPr/>
        <w:t>o di</w:t>
      </w:r>
      <w:r>
        <w:rPr>
          <w:spacing w:val="-2"/>
        </w:rPr>
        <w:t> </w:t>
      </w:r>
      <w:r>
        <w:rPr/>
        <w:t>divieto previste dall'articolo</w:t>
      </w:r>
      <w:r>
        <w:rPr>
          <w:spacing w:val="-1"/>
        </w:rPr>
        <w:t> </w:t>
      </w:r>
      <w:r>
        <w:rPr/>
        <w:t>67 del decreto legislativo 6 settembre 2011, n. 159 o di un tentativo di infiltrazione mafiosa di cui all'articolo 84, comma 4, del medesimo decreto. (Resta fermo quanto previsto dagli articoli 88, comma 4-bis, e 92, commi 2 e 3, del decreto legislativo 6 settembre 2011, n. 159,</w:t>
      </w:r>
      <w:r>
        <w:rPr>
          <w:spacing w:val="-1"/>
        </w:rPr>
        <w:t> </w:t>
      </w:r>
      <w:r>
        <w:rPr/>
        <w:t>con riferimento rispettivamente alle comunicazioni antimafia e alle informazioni antimafia. La verifica della dichiarazione resa avverrà, nel caso in cui l’operatore economico risulti</w:t>
      </w:r>
      <w:r>
        <w:rPr>
          <w:spacing w:val="-2"/>
        </w:rPr>
        <w:t> </w:t>
      </w:r>
      <w:r>
        <w:rPr/>
        <w:t>aggiudicatario,</w:t>
      </w:r>
      <w:r>
        <w:rPr>
          <w:spacing w:val="-2"/>
        </w:rPr>
        <w:t> </w:t>
      </w:r>
      <w:r>
        <w:rPr/>
        <w:t>in</w:t>
      </w:r>
      <w:r>
        <w:rPr>
          <w:spacing w:val="-1"/>
        </w:rPr>
        <w:t> </w:t>
      </w:r>
      <w:r>
        <w:rPr/>
        <w:t>sede di</w:t>
      </w:r>
      <w:r>
        <w:rPr>
          <w:spacing w:val="-2"/>
        </w:rPr>
        <w:t> </w:t>
      </w:r>
      <w:r>
        <w:rPr/>
        <w:t>controllo dei requisiti</w:t>
      </w:r>
      <w:r>
        <w:rPr>
          <w:spacing w:val="-2"/>
        </w:rPr>
        <w:t> </w:t>
      </w:r>
      <w:r>
        <w:rPr/>
        <w:t>a seguito</w:t>
      </w:r>
      <w:r>
        <w:rPr>
          <w:spacing w:val="-1"/>
        </w:rPr>
        <w:t> </w:t>
      </w:r>
      <w:r>
        <w:rPr/>
        <w:t>richiesta da parte della Stazione Appaltante di indicare dettagliatamente le generalità dei soggetti interessati alla presente dichiarazione prestata in sede di partecipazione alla procedura di gara);</w:t>
      </w:r>
    </w:p>
    <w:p>
      <w:pPr>
        <w:pStyle w:val="BodyText"/>
        <w:spacing w:before="240"/>
      </w:pPr>
    </w:p>
    <w:p>
      <w:pPr>
        <w:pStyle w:val="Heading2"/>
        <w:spacing w:before="1"/>
        <w:ind w:left="566" w:right="278"/>
      </w:pPr>
      <w:r>
        <w:rPr>
          <w:color w:val="808080"/>
        </w:rPr>
        <w:t>[Qualora sussistano una o più cause di esclusione di cui ai punti precedenti. Il concorrente le deve dichiarare</w:t>
      </w:r>
      <w:r>
        <w:rPr>
          <w:color w:val="808080"/>
          <w:spacing w:val="40"/>
        </w:rPr>
        <w:t> </w:t>
      </w:r>
      <w:r>
        <w:rPr>
          <w:color w:val="808080"/>
        </w:rPr>
        <w:t>e riportare nello spazio sottostante) con indicazione delle generalità (nome, cognome, luogo e data di</w:t>
      </w:r>
      <w:r>
        <w:rPr>
          <w:color w:val="808080"/>
          <w:spacing w:val="40"/>
        </w:rPr>
        <w:t> </w:t>
      </w:r>
      <w:r>
        <w:rPr>
          <w:color w:val="808080"/>
        </w:rPr>
        <w:t>nascita residenza, codice fiscale e carica societaria) del soggetto interessato)]</w:t>
      </w:r>
    </w:p>
    <w:p>
      <w:pPr>
        <w:pStyle w:val="BodyText"/>
        <w:spacing w:before="11"/>
        <w:rPr>
          <w:b/>
          <w:i/>
          <w:sz w:val="7"/>
        </w:rPr>
      </w:pPr>
      <w:r>
        <w:rPr>
          <w:b/>
          <w:i/>
          <w:sz w:val="7"/>
        </w:rPr>
        <mc:AlternateContent>
          <mc:Choice Requires="wps">
            <w:drawing>
              <wp:anchor distT="0" distB="0" distL="0" distR="0" allowOverlap="1" layoutInCell="1" locked="0" behindDoc="1" simplePos="0" relativeHeight="487589376">
                <wp:simplePos x="0" y="0"/>
                <wp:positionH relativeFrom="page">
                  <wp:posOffset>647700</wp:posOffset>
                </wp:positionH>
                <wp:positionV relativeFrom="paragraph">
                  <wp:posOffset>77053</wp:posOffset>
                </wp:positionV>
                <wp:extent cx="6396355" cy="582930"/>
                <wp:effectExtent l="0" t="0" r="0" b="0"/>
                <wp:wrapTopAndBottom/>
                <wp:docPr id="14" name="Group 14"/>
                <wp:cNvGraphicFramePr>
                  <a:graphicFrameLocks/>
                </wp:cNvGraphicFramePr>
                <a:graphic>
                  <a:graphicData uri="http://schemas.microsoft.com/office/word/2010/wordprocessingGroup">
                    <wpg:wgp>
                      <wpg:cNvPr id="14" name="Group 14"/>
                      <wpg:cNvGrpSpPr/>
                      <wpg:grpSpPr>
                        <a:xfrm>
                          <a:off x="0" y="0"/>
                          <a:ext cx="6396355" cy="582930"/>
                          <a:chExt cx="6396355" cy="582930"/>
                        </a:xfrm>
                      </wpg:grpSpPr>
                      <wps:wsp>
                        <wps:cNvPr id="15" name="Graphic 15"/>
                        <wps:cNvSpPr/>
                        <wps:spPr>
                          <a:xfrm>
                            <a:off x="7620" y="6172"/>
                            <a:ext cx="6384290" cy="570865"/>
                          </a:xfrm>
                          <a:custGeom>
                            <a:avLst/>
                            <a:gdLst/>
                            <a:ahLst/>
                            <a:cxnLst/>
                            <a:rect l="l" t="t" r="r" b="b"/>
                            <a:pathLst>
                              <a:path w="6384290" h="570865">
                                <a:moveTo>
                                  <a:pt x="6383782" y="0"/>
                                </a:moveTo>
                                <a:lnTo>
                                  <a:pt x="0" y="0"/>
                                </a:lnTo>
                                <a:lnTo>
                                  <a:pt x="0" y="570280"/>
                                </a:lnTo>
                                <a:lnTo>
                                  <a:pt x="6383782" y="570280"/>
                                </a:lnTo>
                                <a:lnTo>
                                  <a:pt x="6383782" y="0"/>
                                </a:lnTo>
                                <a:close/>
                              </a:path>
                            </a:pathLst>
                          </a:custGeom>
                          <a:solidFill>
                            <a:srgbClr val="FFF1CC"/>
                          </a:solidFill>
                        </wps:spPr>
                        <wps:bodyPr wrap="square" lIns="0" tIns="0" rIns="0" bIns="0" rtlCol="0">
                          <a:prstTxWarp prst="textNoShape">
                            <a:avLst/>
                          </a:prstTxWarp>
                          <a:noAutofit/>
                        </wps:bodyPr>
                      </wps:wsp>
                      <wps:wsp>
                        <wps:cNvPr id="16" name="Graphic 16"/>
                        <wps:cNvSpPr/>
                        <wps:spPr>
                          <a:xfrm>
                            <a:off x="0" y="0"/>
                            <a:ext cx="6396355" cy="582930"/>
                          </a:xfrm>
                          <a:custGeom>
                            <a:avLst/>
                            <a:gdLst/>
                            <a:ahLst/>
                            <a:cxnLst/>
                            <a:rect l="l" t="t" r="r" b="b"/>
                            <a:pathLst>
                              <a:path w="6396355" h="582930">
                                <a:moveTo>
                                  <a:pt x="6096" y="6172"/>
                                </a:moveTo>
                                <a:lnTo>
                                  <a:pt x="0" y="6172"/>
                                </a:lnTo>
                                <a:lnTo>
                                  <a:pt x="0" y="576453"/>
                                </a:lnTo>
                                <a:lnTo>
                                  <a:pt x="6096" y="576453"/>
                                </a:lnTo>
                                <a:lnTo>
                                  <a:pt x="6096" y="6172"/>
                                </a:lnTo>
                                <a:close/>
                              </a:path>
                              <a:path w="6396355" h="582930">
                                <a:moveTo>
                                  <a:pt x="6395974" y="576465"/>
                                </a:moveTo>
                                <a:lnTo>
                                  <a:pt x="6389878" y="576465"/>
                                </a:lnTo>
                                <a:lnTo>
                                  <a:pt x="6096" y="576465"/>
                                </a:lnTo>
                                <a:lnTo>
                                  <a:pt x="0" y="576465"/>
                                </a:lnTo>
                                <a:lnTo>
                                  <a:pt x="0" y="582549"/>
                                </a:lnTo>
                                <a:lnTo>
                                  <a:pt x="6096" y="582549"/>
                                </a:lnTo>
                                <a:lnTo>
                                  <a:pt x="6389878" y="582549"/>
                                </a:lnTo>
                                <a:lnTo>
                                  <a:pt x="6395974" y="582549"/>
                                </a:lnTo>
                                <a:lnTo>
                                  <a:pt x="6395974" y="576465"/>
                                </a:lnTo>
                                <a:close/>
                              </a:path>
                              <a:path w="6396355" h="582930">
                                <a:moveTo>
                                  <a:pt x="6395974" y="6172"/>
                                </a:moveTo>
                                <a:lnTo>
                                  <a:pt x="6389878" y="6172"/>
                                </a:lnTo>
                                <a:lnTo>
                                  <a:pt x="6389878" y="576453"/>
                                </a:lnTo>
                                <a:lnTo>
                                  <a:pt x="6395974" y="576453"/>
                                </a:lnTo>
                                <a:lnTo>
                                  <a:pt x="6395974" y="6172"/>
                                </a:lnTo>
                                <a:close/>
                              </a:path>
                              <a:path w="6396355" h="582930">
                                <a:moveTo>
                                  <a:pt x="6395974" y="0"/>
                                </a:moveTo>
                                <a:lnTo>
                                  <a:pt x="6389878" y="0"/>
                                </a:lnTo>
                                <a:lnTo>
                                  <a:pt x="6096" y="0"/>
                                </a:lnTo>
                                <a:lnTo>
                                  <a:pt x="0" y="0"/>
                                </a:lnTo>
                                <a:lnTo>
                                  <a:pt x="0" y="6096"/>
                                </a:lnTo>
                                <a:lnTo>
                                  <a:pt x="6096" y="6096"/>
                                </a:lnTo>
                                <a:lnTo>
                                  <a:pt x="6389878" y="6096"/>
                                </a:lnTo>
                                <a:lnTo>
                                  <a:pt x="6395974" y="6096"/>
                                </a:lnTo>
                                <a:lnTo>
                                  <a:pt x="6395974"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style="position:absolute;margin-left:51pt;margin-top:6.067187pt;width:503.65pt;height:45.9pt;mso-position-horizontal-relative:page;mso-position-vertical-relative:paragraph;z-index:-15727104;mso-wrap-distance-left:0;mso-wrap-distance-right:0" id="docshapegroup13" coordorigin="1020,121" coordsize="10073,918">
                <v:rect style="position:absolute;left:1032;top:131;width:10054;height:899" id="docshape14" filled="true" fillcolor="#fff1cc" stroked="false">
                  <v:fill type="solid"/>
                </v:rect>
                <v:shape style="position:absolute;left:1020;top:121;width:10073;height:918" id="docshape15" coordorigin="1020,121" coordsize="10073,918" path="m1030,131l1020,131,1020,1029,1030,1029,1030,131xm11092,1029l11083,1029,1030,1029,1020,1029,1020,1039,1030,1039,11083,1039,11092,1039,11092,1029xm11092,131l11083,131,11083,1029,11092,1029,11092,131xm11092,121l11083,121,1030,121,1020,121,1020,131,1030,131,11083,131,11092,131,11092,121xe" filled="true" fillcolor="#000000" stroked="false">
                  <v:path arrowok="t"/>
                  <v:fill type="solid"/>
                </v:shape>
                <w10:wrap type="topAndBottom"/>
              </v:group>
            </w:pict>
          </mc:Fallback>
        </mc:AlternateContent>
      </w:r>
    </w:p>
    <w:p>
      <w:pPr>
        <w:pStyle w:val="BodyText"/>
        <w:spacing w:before="119"/>
        <w:ind w:left="566"/>
      </w:pPr>
      <w:r>
        <w:rPr>
          <w:u w:val="single"/>
        </w:rPr>
        <w:t>si</w:t>
      </w:r>
      <w:r>
        <w:rPr>
          <w:spacing w:val="-5"/>
          <w:u w:val="single"/>
        </w:rPr>
        <w:t> </w:t>
      </w:r>
      <w:r>
        <w:rPr>
          <w:u w:val="single"/>
        </w:rPr>
        <w:t>rammenta</w:t>
      </w:r>
      <w:r>
        <w:rPr>
          <w:spacing w:val="-3"/>
          <w:u w:val="single"/>
        </w:rPr>
        <w:t> </w:t>
      </w:r>
      <w:r>
        <w:rPr>
          <w:spacing w:val="-4"/>
          <w:u w:val="single"/>
        </w:rPr>
        <w:t>che:</w:t>
      </w:r>
    </w:p>
    <w:p>
      <w:pPr>
        <w:pStyle w:val="ListParagraph"/>
        <w:numPr>
          <w:ilvl w:val="0"/>
          <w:numId w:val="2"/>
        </w:numPr>
        <w:tabs>
          <w:tab w:pos="925" w:val="left" w:leader="none"/>
        </w:tabs>
        <w:spacing w:line="240" w:lineRule="auto" w:before="121" w:after="0"/>
        <w:ind w:left="925" w:right="0" w:hanging="359"/>
        <w:jc w:val="both"/>
        <w:rPr>
          <w:sz w:val="22"/>
        </w:rPr>
      </w:pPr>
      <w:r>
        <w:rPr>
          <w:sz w:val="22"/>
          <w:u w:val="single"/>
        </w:rPr>
        <w:t>occorre</w:t>
      </w:r>
      <w:r>
        <w:rPr>
          <w:spacing w:val="-8"/>
          <w:sz w:val="22"/>
          <w:u w:val="single"/>
        </w:rPr>
        <w:t> </w:t>
      </w:r>
      <w:r>
        <w:rPr>
          <w:sz w:val="22"/>
          <w:u w:val="single"/>
        </w:rPr>
        <w:t>indicare</w:t>
      </w:r>
      <w:r>
        <w:rPr>
          <w:spacing w:val="-3"/>
          <w:sz w:val="22"/>
          <w:u w:val="single"/>
        </w:rPr>
        <w:t> </w:t>
      </w:r>
      <w:r>
        <w:rPr>
          <w:sz w:val="22"/>
          <w:u w:val="single"/>
        </w:rPr>
        <w:t>anche</w:t>
      </w:r>
      <w:r>
        <w:rPr>
          <w:spacing w:val="-3"/>
          <w:sz w:val="22"/>
          <w:u w:val="single"/>
        </w:rPr>
        <w:t> </w:t>
      </w:r>
      <w:r>
        <w:rPr>
          <w:sz w:val="22"/>
          <w:u w:val="single"/>
        </w:rPr>
        <w:t>le</w:t>
      </w:r>
      <w:r>
        <w:rPr>
          <w:spacing w:val="-5"/>
          <w:sz w:val="22"/>
          <w:u w:val="single"/>
        </w:rPr>
        <w:t> </w:t>
      </w:r>
      <w:r>
        <w:rPr>
          <w:sz w:val="22"/>
          <w:u w:val="single"/>
        </w:rPr>
        <w:t>eventuali</w:t>
      </w:r>
      <w:r>
        <w:rPr>
          <w:spacing w:val="-4"/>
          <w:sz w:val="22"/>
          <w:u w:val="single"/>
        </w:rPr>
        <w:t> </w:t>
      </w:r>
      <w:r>
        <w:rPr>
          <w:sz w:val="22"/>
          <w:u w:val="single"/>
        </w:rPr>
        <w:t>condanne</w:t>
      </w:r>
      <w:r>
        <w:rPr>
          <w:spacing w:val="-4"/>
          <w:sz w:val="22"/>
          <w:u w:val="single"/>
        </w:rPr>
        <w:t> </w:t>
      </w:r>
      <w:r>
        <w:rPr>
          <w:sz w:val="22"/>
          <w:u w:val="single"/>
        </w:rPr>
        <w:t>per</w:t>
      </w:r>
      <w:r>
        <w:rPr>
          <w:spacing w:val="-5"/>
          <w:sz w:val="22"/>
          <w:u w:val="single"/>
        </w:rPr>
        <w:t> </w:t>
      </w:r>
      <w:r>
        <w:rPr>
          <w:sz w:val="22"/>
          <w:u w:val="single"/>
        </w:rPr>
        <w:t>le</w:t>
      </w:r>
      <w:r>
        <w:rPr>
          <w:spacing w:val="-2"/>
          <w:sz w:val="22"/>
          <w:u w:val="single"/>
        </w:rPr>
        <w:t> </w:t>
      </w:r>
      <w:r>
        <w:rPr>
          <w:sz w:val="22"/>
          <w:u w:val="single"/>
        </w:rPr>
        <w:t>quali</w:t>
      </w:r>
      <w:r>
        <w:rPr>
          <w:spacing w:val="-4"/>
          <w:sz w:val="22"/>
          <w:u w:val="single"/>
        </w:rPr>
        <w:t> </w:t>
      </w:r>
      <w:r>
        <w:rPr>
          <w:sz w:val="22"/>
          <w:u w:val="single"/>
        </w:rPr>
        <w:t>il</w:t>
      </w:r>
      <w:r>
        <w:rPr>
          <w:spacing w:val="-4"/>
          <w:sz w:val="22"/>
          <w:u w:val="single"/>
        </w:rPr>
        <w:t> </w:t>
      </w:r>
      <w:r>
        <w:rPr>
          <w:sz w:val="22"/>
          <w:u w:val="single"/>
        </w:rPr>
        <w:t>soggetto</w:t>
      </w:r>
      <w:r>
        <w:rPr>
          <w:spacing w:val="-4"/>
          <w:sz w:val="22"/>
          <w:u w:val="single"/>
        </w:rPr>
        <w:t> </w:t>
      </w:r>
      <w:r>
        <w:rPr>
          <w:sz w:val="22"/>
          <w:u w:val="single"/>
        </w:rPr>
        <w:t>abbia</w:t>
      </w:r>
      <w:r>
        <w:rPr>
          <w:spacing w:val="-3"/>
          <w:sz w:val="22"/>
          <w:u w:val="single"/>
        </w:rPr>
        <w:t> </w:t>
      </w:r>
      <w:r>
        <w:rPr>
          <w:sz w:val="22"/>
          <w:u w:val="single"/>
        </w:rPr>
        <w:t>beneficiato</w:t>
      </w:r>
      <w:r>
        <w:rPr>
          <w:spacing w:val="-2"/>
          <w:sz w:val="22"/>
          <w:u w:val="single"/>
        </w:rPr>
        <w:t> </w:t>
      </w:r>
      <w:r>
        <w:rPr>
          <w:sz w:val="22"/>
          <w:u w:val="single"/>
        </w:rPr>
        <w:t>della</w:t>
      </w:r>
      <w:r>
        <w:rPr>
          <w:spacing w:val="-4"/>
          <w:sz w:val="22"/>
          <w:u w:val="single"/>
        </w:rPr>
        <w:t> </w:t>
      </w:r>
      <w:r>
        <w:rPr>
          <w:sz w:val="22"/>
          <w:u w:val="single"/>
        </w:rPr>
        <w:t>non</w:t>
      </w:r>
      <w:r>
        <w:rPr>
          <w:spacing w:val="-6"/>
          <w:sz w:val="22"/>
          <w:u w:val="single"/>
        </w:rPr>
        <w:t> </w:t>
      </w:r>
      <w:r>
        <w:rPr>
          <w:spacing w:val="-2"/>
          <w:sz w:val="22"/>
          <w:u w:val="single"/>
        </w:rPr>
        <w:t>menzione</w:t>
      </w:r>
      <w:r>
        <w:rPr>
          <w:spacing w:val="-2"/>
          <w:sz w:val="22"/>
        </w:rPr>
        <w:t>;</w:t>
      </w:r>
    </w:p>
    <w:p>
      <w:pPr>
        <w:pStyle w:val="ListParagraph"/>
        <w:numPr>
          <w:ilvl w:val="0"/>
          <w:numId w:val="2"/>
        </w:numPr>
        <w:tabs>
          <w:tab w:pos="925" w:val="left" w:leader="none"/>
          <w:tab w:pos="927" w:val="left" w:leader="none"/>
        </w:tabs>
        <w:spacing w:line="240" w:lineRule="auto" w:before="120" w:after="0"/>
        <w:ind w:left="927" w:right="280" w:hanging="361"/>
        <w:jc w:val="both"/>
        <w:rPr>
          <w:sz w:val="22"/>
        </w:rPr>
      </w:pPr>
      <w:r>
        <w:rPr>
          <w:sz w:val="22"/>
        </w:rPr>
        <w:t>l’esclusione e il divieto operano se la sentenza o il decreto ovvero la misura interdittiva sono stati emessi nei confronti dei soggetti interessati. In ogni caso, con riferimento alla dichiarazione di cui al precedente, l’esclusione e il divieto operano anche nei confronti dei soggetti cessati dalla carica nell’anno antecedente la data di pubblicazione del bando di gara, qualora l’impresa non dimostri che vi sia stata completa dissociazione della condotta penalmente sanzionata;</w:t>
      </w:r>
    </w:p>
    <w:p>
      <w:pPr>
        <w:pStyle w:val="ListParagraph"/>
        <w:numPr>
          <w:ilvl w:val="0"/>
          <w:numId w:val="2"/>
        </w:numPr>
        <w:tabs>
          <w:tab w:pos="925" w:val="left" w:leader="none"/>
          <w:tab w:pos="927" w:val="left" w:leader="none"/>
        </w:tabs>
        <w:spacing w:line="240" w:lineRule="auto" w:before="119" w:after="0"/>
        <w:ind w:left="927" w:right="278" w:hanging="361"/>
        <w:jc w:val="both"/>
        <w:rPr>
          <w:sz w:val="22"/>
        </w:rPr>
      </w:pPr>
      <w:r>
        <w:rPr>
          <w:sz w:val="22"/>
        </w:rPr>
        <w:t>con riferimento alla dichiarazione di cui al precedente, l’esclusione ed il divieto in ogni caso non operano quando il reato è stato depenalizzato, ovvero quando è intervenuta la riabilitazione, ovvero quando il</w:t>
      </w:r>
      <w:r>
        <w:rPr>
          <w:spacing w:val="40"/>
          <w:sz w:val="22"/>
        </w:rPr>
        <w:t> </w:t>
      </w:r>
      <w:r>
        <w:rPr>
          <w:sz w:val="22"/>
        </w:rPr>
        <w:t>reato è stato dichiarato estinto dopo la condanna, ovvero in caso di revoca della condanna medesima);</w:t>
      </w:r>
    </w:p>
    <w:p>
      <w:pPr>
        <w:pStyle w:val="BodyText"/>
        <w:rPr>
          <w:sz w:val="20"/>
        </w:rPr>
      </w:pPr>
    </w:p>
    <w:p>
      <w:pPr>
        <w:pStyle w:val="BodyText"/>
        <w:spacing w:before="22" w:after="1"/>
        <w:rPr>
          <w:sz w:val="20"/>
        </w:rPr>
      </w:pPr>
    </w:p>
    <w:tbl>
      <w:tblPr>
        <w:tblW w:w="0" w:type="auto"/>
        <w:jc w:val="left"/>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548"/>
        <w:gridCol w:w="1548"/>
        <w:gridCol w:w="1004"/>
        <w:gridCol w:w="1700"/>
        <w:gridCol w:w="2555"/>
      </w:tblGrid>
      <w:tr>
        <w:trPr>
          <w:trHeight w:val="1045" w:hRule="atLeast"/>
        </w:trPr>
        <w:tc>
          <w:tcPr>
            <w:tcW w:w="3548" w:type="dxa"/>
          </w:tcPr>
          <w:p>
            <w:pPr>
              <w:pStyle w:val="TableParagraph"/>
              <w:spacing w:before="119"/>
              <w:ind w:left="13"/>
              <w:jc w:val="center"/>
              <w:rPr>
                <w:b/>
                <w:sz w:val="22"/>
              </w:rPr>
            </w:pPr>
            <w:r>
              <w:rPr>
                <w:b/>
                <w:sz w:val="22"/>
              </w:rPr>
              <w:t>Soggetto</w:t>
            </w:r>
            <w:r>
              <w:rPr>
                <w:b/>
                <w:spacing w:val="-2"/>
                <w:sz w:val="22"/>
              </w:rPr>
              <w:t> </w:t>
            </w:r>
            <w:r>
              <w:rPr>
                <w:b/>
                <w:sz w:val="22"/>
              </w:rPr>
              <w:t>di</w:t>
            </w:r>
            <w:r>
              <w:rPr>
                <w:b/>
                <w:spacing w:val="-3"/>
                <w:sz w:val="22"/>
              </w:rPr>
              <w:t> </w:t>
            </w:r>
            <w:r>
              <w:rPr>
                <w:b/>
                <w:sz w:val="22"/>
              </w:rPr>
              <w:t>cui</w:t>
            </w:r>
            <w:r>
              <w:rPr>
                <w:b/>
                <w:spacing w:val="-3"/>
                <w:sz w:val="22"/>
              </w:rPr>
              <w:t> </w:t>
            </w:r>
            <w:r>
              <w:rPr>
                <w:b/>
                <w:sz w:val="22"/>
              </w:rPr>
              <w:t>al</w:t>
            </w:r>
            <w:r>
              <w:rPr>
                <w:b/>
                <w:spacing w:val="-3"/>
                <w:sz w:val="22"/>
              </w:rPr>
              <w:t> </w:t>
            </w:r>
            <w:r>
              <w:rPr>
                <w:b/>
                <w:sz w:val="22"/>
              </w:rPr>
              <w:t>c.</w:t>
            </w:r>
            <w:r>
              <w:rPr>
                <w:b/>
                <w:spacing w:val="-1"/>
                <w:sz w:val="22"/>
              </w:rPr>
              <w:t> </w:t>
            </w:r>
            <w:r>
              <w:rPr>
                <w:b/>
                <w:sz w:val="22"/>
              </w:rPr>
              <w:t>3,</w:t>
            </w:r>
            <w:r>
              <w:rPr>
                <w:b/>
                <w:spacing w:val="-3"/>
                <w:sz w:val="22"/>
              </w:rPr>
              <w:t> </w:t>
            </w:r>
            <w:r>
              <w:rPr>
                <w:b/>
                <w:sz w:val="22"/>
              </w:rPr>
              <w:t>art.</w:t>
            </w:r>
            <w:r>
              <w:rPr>
                <w:b/>
                <w:spacing w:val="-2"/>
                <w:sz w:val="22"/>
              </w:rPr>
              <w:t> </w:t>
            </w:r>
            <w:r>
              <w:rPr>
                <w:b/>
                <w:sz w:val="22"/>
              </w:rPr>
              <w:t>80,</w:t>
            </w:r>
            <w:r>
              <w:rPr>
                <w:b/>
                <w:spacing w:val="-3"/>
                <w:sz w:val="22"/>
              </w:rPr>
              <w:t> </w:t>
            </w:r>
            <w:r>
              <w:rPr>
                <w:b/>
                <w:sz w:val="22"/>
              </w:rPr>
              <w:t>d.</w:t>
            </w:r>
            <w:r>
              <w:rPr>
                <w:b/>
                <w:spacing w:val="-2"/>
                <w:sz w:val="22"/>
              </w:rPr>
              <w:t> </w:t>
            </w:r>
            <w:r>
              <w:rPr>
                <w:b/>
                <w:spacing w:val="-4"/>
                <w:sz w:val="22"/>
              </w:rPr>
              <w:t>lgs.</w:t>
            </w:r>
          </w:p>
          <w:p>
            <w:pPr>
              <w:pStyle w:val="TableParagraph"/>
              <w:ind w:left="13" w:right="3"/>
              <w:jc w:val="center"/>
              <w:rPr>
                <w:b/>
                <w:sz w:val="22"/>
              </w:rPr>
            </w:pPr>
            <w:r>
              <w:rPr>
                <w:b/>
                <w:spacing w:val="-2"/>
                <w:sz w:val="22"/>
              </w:rPr>
              <w:t>50/2016</w:t>
            </w:r>
          </w:p>
        </w:tc>
        <w:tc>
          <w:tcPr>
            <w:tcW w:w="1548" w:type="dxa"/>
          </w:tcPr>
          <w:p>
            <w:pPr>
              <w:pStyle w:val="TableParagraph"/>
              <w:spacing w:before="119"/>
              <w:ind w:left="420" w:right="385" w:hanging="22"/>
              <w:jc w:val="both"/>
              <w:rPr>
                <w:b/>
                <w:sz w:val="22"/>
              </w:rPr>
            </w:pPr>
            <w:r>
              <w:rPr>
                <w:b/>
                <w:spacing w:val="-2"/>
                <w:sz w:val="22"/>
              </w:rPr>
              <w:t>Numero decreto penale</w:t>
            </w:r>
          </w:p>
        </w:tc>
        <w:tc>
          <w:tcPr>
            <w:tcW w:w="1004" w:type="dxa"/>
          </w:tcPr>
          <w:p>
            <w:pPr>
              <w:pStyle w:val="TableParagraph"/>
              <w:spacing w:before="119"/>
              <w:ind w:left="285"/>
              <w:rPr>
                <w:b/>
                <w:sz w:val="22"/>
              </w:rPr>
            </w:pPr>
            <w:r>
              <w:rPr>
                <w:b/>
                <w:spacing w:val="-4"/>
                <w:sz w:val="22"/>
              </w:rPr>
              <w:t>Data</w:t>
            </w:r>
          </w:p>
        </w:tc>
        <w:tc>
          <w:tcPr>
            <w:tcW w:w="1700" w:type="dxa"/>
          </w:tcPr>
          <w:p>
            <w:pPr>
              <w:pStyle w:val="TableParagraph"/>
              <w:spacing w:before="119"/>
              <w:ind w:left="198"/>
              <w:rPr>
                <w:b/>
                <w:sz w:val="22"/>
              </w:rPr>
            </w:pPr>
            <w:r>
              <w:rPr>
                <w:b/>
                <w:sz w:val="22"/>
              </w:rPr>
              <w:t>Norma</w:t>
            </w:r>
            <w:r>
              <w:rPr>
                <w:b/>
                <w:spacing w:val="-5"/>
                <w:sz w:val="22"/>
              </w:rPr>
              <w:t> </w:t>
            </w:r>
            <w:r>
              <w:rPr>
                <w:b/>
                <w:spacing w:val="-2"/>
                <w:sz w:val="22"/>
              </w:rPr>
              <w:t>violata</w:t>
            </w:r>
          </w:p>
        </w:tc>
        <w:tc>
          <w:tcPr>
            <w:tcW w:w="2555" w:type="dxa"/>
          </w:tcPr>
          <w:p>
            <w:pPr>
              <w:pStyle w:val="TableParagraph"/>
              <w:spacing w:before="119"/>
              <w:ind w:left="606"/>
              <w:rPr>
                <w:b/>
                <w:sz w:val="22"/>
              </w:rPr>
            </w:pPr>
            <w:r>
              <w:rPr>
                <w:b/>
                <w:sz w:val="22"/>
              </w:rPr>
              <w:t>Pena</w:t>
            </w:r>
            <w:r>
              <w:rPr>
                <w:b/>
                <w:spacing w:val="-5"/>
                <w:sz w:val="22"/>
              </w:rPr>
              <w:t> </w:t>
            </w:r>
            <w:r>
              <w:rPr>
                <w:b/>
                <w:spacing w:val="-2"/>
                <w:sz w:val="22"/>
              </w:rPr>
              <w:t>applicata</w:t>
            </w:r>
          </w:p>
        </w:tc>
      </w:tr>
      <w:tr>
        <w:trPr>
          <w:trHeight w:val="609" w:hRule="atLeast"/>
        </w:trPr>
        <w:tc>
          <w:tcPr>
            <w:tcW w:w="3548" w:type="dxa"/>
          </w:tcPr>
          <w:p>
            <w:pPr>
              <w:pStyle w:val="TableParagraph"/>
              <w:rPr>
                <w:rFonts w:ascii="Times New Roman"/>
                <w:sz w:val="22"/>
              </w:rPr>
            </w:pPr>
          </w:p>
        </w:tc>
        <w:tc>
          <w:tcPr>
            <w:tcW w:w="1548" w:type="dxa"/>
          </w:tcPr>
          <w:p>
            <w:pPr>
              <w:pStyle w:val="TableParagraph"/>
              <w:rPr>
                <w:rFonts w:ascii="Times New Roman"/>
                <w:sz w:val="22"/>
              </w:rPr>
            </w:pPr>
          </w:p>
        </w:tc>
        <w:tc>
          <w:tcPr>
            <w:tcW w:w="1004" w:type="dxa"/>
          </w:tcPr>
          <w:p>
            <w:pPr>
              <w:pStyle w:val="TableParagraph"/>
              <w:rPr>
                <w:rFonts w:ascii="Times New Roman"/>
                <w:sz w:val="22"/>
              </w:rPr>
            </w:pPr>
          </w:p>
        </w:tc>
        <w:tc>
          <w:tcPr>
            <w:tcW w:w="1700" w:type="dxa"/>
          </w:tcPr>
          <w:p>
            <w:pPr>
              <w:pStyle w:val="TableParagraph"/>
              <w:rPr>
                <w:rFonts w:ascii="Times New Roman"/>
                <w:sz w:val="22"/>
              </w:rPr>
            </w:pPr>
          </w:p>
        </w:tc>
        <w:tc>
          <w:tcPr>
            <w:tcW w:w="2555" w:type="dxa"/>
          </w:tcPr>
          <w:p>
            <w:pPr>
              <w:pStyle w:val="TableParagraph"/>
              <w:rPr>
                <w:rFonts w:ascii="Times New Roman"/>
                <w:sz w:val="22"/>
              </w:rPr>
            </w:pPr>
          </w:p>
        </w:tc>
      </w:tr>
      <w:tr>
        <w:trPr>
          <w:trHeight w:val="546" w:hRule="atLeast"/>
        </w:trPr>
        <w:tc>
          <w:tcPr>
            <w:tcW w:w="3548" w:type="dxa"/>
          </w:tcPr>
          <w:p>
            <w:pPr>
              <w:pStyle w:val="TableParagraph"/>
              <w:rPr>
                <w:rFonts w:ascii="Times New Roman"/>
                <w:sz w:val="22"/>
              </w:rPr>
            </w:pPr>
          </w:p>
        </w:tc>
        <w:tc>
          <w:tcPr>
            <w:tcW w:w="1548" w:type="dxa"/>
          </w:tcPr>
          <w:p>
            <w:pPr>
              <w:pStyle w:val="TableParagraph"/>
              <w:rPr>
                <w:rFonts w:ascii="Times New Roman"/>
                <w:sz w:val="22"/>
              </w:rPr>
            </w:pPr>
          </w:p>
        </w:tc>
        <w:tc>
          <w:tcPr>
            <w:tcW w:w="1004" w:type="dxa"/>
          </w:tcPr>
          <w:p>
            <w:pPr>
              <w:pStyle w:val="TableParagraph"/>
              <w:rPr>
                <w:rFonts w:ascii="Times New Roman"/>
                <w:sz w:val="22"/>
              </w:rPr>
            </w:pPr>
          </w:p>
        </w:tc>
        <w:tc>
          <w:tcPr>
            <w:tcW w:w="1700" w:type="dxa"/>
          </w:tcPr>
          <w:p>
            <w:pPr>
              <w:pStyle w:val="TableParagraph"/>
              <w:rPr>
                <w:rFonts w:ascii="Times New Roman"/>
                <w:sz w:val="22"/>
              </w:rPr>
            </w:pPr>
          </w:p>
        </w:tc>
        <w:tc>
          <w:tcPr>
            <w:tcW w:w="2555" w:type="dxa"/>
          </w:tcPr>
          <w:p>
            <w:pPr>
              <w:pStyle w:val="TableParagraph"/>
              <w:rPr>
                <w:rFonts w:ascii="Times New Roman"/>
                <w:sz w:val="22"/>
              </w:rPr>
            </w:pPr>
          </w:p>
        </w:tc>
      </w:tr>
    </w:tbl>
    <w:p>
      <w:pPr>
        <w:pStyle w:val="BodyText"/>
        <w:spacing w:before="241"/>
      </w:pPr>
    </w:p>
    <w:p>
      <w:pPr>
        <w:pStyle w:val="BodyText"/>
        <w:ind w:left="850" w:right="279"/>
        <w:jc w:val="both"/>
      </w:pPr>
      <w:r>
        <w:rPr>
          <w:i/>
        </w:rPr>
        <w:t>(se del caso con specifico riferimento alle dichiarazioni di cui al </w:t>
      </w:r>
      <w:r>
        <w:rPr>
          <w:b/>
          <w:i/>
          <w:u w:val="single"/>
        </w:rPr>
        <w:t>comma 1</w:t>
      </w:r>
      <w:r>
        <w:rPr>
          <w:i/>
        </w:rPr>
        <w:t>) </w:t>
      </w:r>
      <w:r>
        <w:rPr/>
        <w:t>ai sensi e per gli effetti di cui al comma 7 dell’art. 80 del D. Lgs. n. 50/2016, il soggetto di cui al comma 3 che si trovi in una delle situazioni</w:t>
      </w:r>
      <w:r>
        <w:rPr>
          <w:spacing w:val="40"/>
        </w:rPr>
        <w:t> </w:t>
      </w:r>
      <w:r>
        <w:rPr/>
        <w:t>di cui al comma 1 del citato art. 80, </w:t>
      </w:r>
      <w:r>
        <w:rPr>
          <w:u w:val="single"/>
        </w:rPr>
        <w:t>limitatamente alla ipotesi in cui la sentenza definitiva abbia imposto</w:t>
      </w:r>
      <w:r>
        <w:rPr>
          <w:spacing w:val="80"/>
        </w:rPr>
        <w:t> </w:t>
      </w:r>
      <w:r>
        <w:rPr>
          <w:u w:val="single"/>
        </w:rPr>
        <w:t>una pena detentiva non superiore a 18 mesi ovvero abbia riconosciuto l’attenuante della collaborazione</w:t>
      </w:r>
      <w:r>
        <w:rPr/>
        <w:t> </w:t>
      </w:r>
      <w:r>
        <w:rPr>
          <w:u w:val="single"/>
        </w:rPr>
        <w:t>come definita per le singole fattispecie di reato</w:t>
      </w:r>
      <w:r>
        <w:rPr/>
        <w:t>, è ammesso</w:t>
      </w:r>
      <w:r>
        <w:rPr>
          <w:spacing w:val="40"/>
        </w:rPr>
        <w:t> </w:t>
      </w:r>
      <w:r>
        <w:rPr/>
        <w:t>a provare di avere risarcito o di essersi impegnato a risarcire qualunque danno causato dal reato o dall’illecito e di avere adottato provvedimenti concreti di carattere tecnico, organizzativo e relativi al personale idonei a prevenire ulteriori reati o illeciti; resta fermo quanto previsto ai commi 8 e 9 dell’art. 80. A tal proposito</w:t>
      </w:r>
    </w:p>
    <w:p>
      <w:pPr>
        <w:spacing w:before="158"/>
        <w:ind w:left="706" w:right="0" w:firstLine="0"/>
        <w:jc w:val="center"/>
        <w:rPr>
          <w:b/>
          <w:sz w:val="18"/>
        </w:rPr>
      </w:pPr>
      <w:r>
        <w:rPr>
          <w:b/>
          <w:spacing w:val="-2"/>
          <w:sz w:val="18"/>
          <w:u w:val="single"/>
        </w:rPr>
        <w:t>DICHIARA</w:t>
      </w:r>
    </w:p>
    <w:p>
      <w:pPr>
        <w:spacing w:after="0"/>
        <w:jc w:val="center"/>
        <w:rPr>
          <w:b/>
          <w:sz w:val="18"/>
        </w:rPr>
        <w:sectPr>
          <w:pgSz w:w="11910" w:h="16840"/>
          <w:pgMar w:header="0" w:footer="749" w:top="1080" w:bottom="940" w:left="566" w:right="566"/>
        </w:sectPr>
      </w:pPr>
    </w:p>
    <w:p>
      <w:pPr>
        <w:pStyle w:val="BodyText"/>
        <w:spacing w:before="33"/>
        <w:ind w:left="850" w:right="280"/>
        <w:jc w:val="both"/>
        <w:rPr>
          <w:i/>
        </w:rPr>
      </w:pPr>
      <w:r>
        <w:rPr/>
        <w:t>di avere risarcito o di essersi impegnato a risarcire qualunque danno causato dal reato o dall’illecito e di avere adottato provvedimenti concreti di carattere tecnico, organizzativo e relativi al personale idonei a prevenire ulteriori reati o illeciti </w:t>
      </w:r>
      <w:r>
        <w:rPr>
          <w:i/>
        </w:rPr>
        <w:t>(indicare il soggetto interessato e i provvedimenti adottati):</w:t>
      </w:r>
    </w:p>
    <w:p>
      <w:pPr>
        <w:pStyle w:val="BodyText"/>
        <w:spacing w:before="243"/>
        <w:rPr>
          <w:i/>
          <w:sz w:val="20"/>
        </w:rPr>
      </w:pPr>
      <w:r>
        <w:rPr>
          <w:i/>
          <w:sz w:val="20"/>
        </w:rPr>
        <mc:AlternateContent>
          <mc:Choice Requires="wps">
            <w:drawing>
              <wp:anchor distT="0" distB="0" distL="0" distR="0" allowOverlap="1" layoutInCell="1" locked="0" behindDoc="1" simplePos="0" relativeHeight="487589888">
                <wp:simplePos x="0" y="0"/>
                <wp:positionH relativeFrom="page">
                  <wp:posOffset>737616</wp:posOffset>
                </wp:positionH>
                <wp:positionV relativeFrom="paragraph">
                  <wp:posOffset>324698</wp:posOffset>
                </wp:positionV>
                <wp:extent cx="6355080" cy="582295"/>
                <wp:effectExtent l="0" t="0" r="0" b="0"/>
                <wp:wrapTopAndBottom/>
                <wp:docPr id="17" name="Group 17"/>
                <wp:cNvGraphicFramePr>
                  <a:graphicFrameLocks/>
                </wp:cNvGraphicFramePr>
                <a:graphic>
                  <a:graphicData uri="http://schemas.microsoft.com/office/word/2010/wordprocessingGroup">
                    <wpg:wgp>
                      <wpg:cNvPr id="17" name="Group 17"/>
                      <wpg:cNvGrpSpPr/>
                      <wpg:grpSpPr>
                        <a:xfrm>
                          <a:off x="0" y="0"/>
                          <a:ext cx="6355080" cy="582295"/>
                          <a:chExt cx="6355080" cy="582295"/>
                        </a:xfrm>
                      </wpg:grpSpPr>
                      <wps:wsp>
                        <wps:cNvPr id="18" name="Graphic 18"/>
                        <wps:cNvSpPr/>
                        <wps:spPr>
                          <a:xfrm>
                            <a:off x="7620" y="6095"/>
                            <a:ext cx="6341110" cy="570230"/>
                          </a:xfrm>
                          <a:custGeom>
                            <a:avLst/>
                            <a:gdLst/>
                            <a:ahLst/>
                            <a:cxnLst/>
                            <a:rect l="l" t="t" r="r" b="b"/>
                            <a:pathLst>
                              <a:path w="6341110" h="570230">
                                <a:moveTo>
                                  <a:pt x="6341110" y="0"/>
                                </a:moveTo>
                                <a:lnTo>
                                  <a:pt x="0" y="0"/>
                                </a:lnTo>
                                <a:lnTo>
                                  <a:pt x="0" y="569976"/>
                                </a:lnTo>
                                <a:lnTo>
                                  <a:pt x="6341110" y="569976"/>
                                </a:lnTo>
                                <a:lnTo>
                                  <a:pt x="6341110" y="0"/>
                                </a:lnTo>
                                <a:close/>
                              </a:path>
                            </a:pathLst>
                          </a:custGeom>
                          <a:solidFill>
                            <a:srgbClr val="FFF1CC"/>
                          </a:solidFill>
                        </wps:spPr>
                        <wps:bodyPr wrap="square" lIns="0" tIns="0" rIns="0" bIns="0" rtlCol="0">
                          <a:prstTxWarp prst="textNoShape">
                            <a:avLst/>
                          </a:prstTxWarp>
                          <a:noAutofit/>
                        </wps:bodyPr>
                      </wps:wsp>
                      <wps:wsp>
                        <wps:cNvPr id="19" name="Graphic 19"/>
                        <wps:cNvSpPr/>
                        <wps:spPr>
                          <a:xfrm>
                            <a:off x="0" y="0"/>
                            <a:ext cx="6355080" cy="582295"/>
                          </a:xfrm>
                          <a:custGeom>
                            <a:avLst/>
                            <a:gdLst/>
                            <a:ahLst/>
                            <a:cxnLst/>
                            <a:rect l="l" t="t" r="r" b="b"/>
                            <a:pathLst>
                              <a:path w="6355080" h="582295">
                                <a:moveTo>
                                  <a:pt x="6083" y="0"/>
                                </a:moveTo>
                                <a:lnTo>
                                  <a:pt x="0" y="0"/>
                                </a:lnTo>
                                <a:lnTo>
                                  <a:pt x="0" y="6096"/>
                                </a:lnTo>
                                <a:lnTo>
                                  <a:pt x="0" y="576072"/>
                                </a:lnTo>
                                <a:lnTo>
                                  <a:pt x="0" y="582168"/>
                                </a:lnTo>
                                <a:lnTo>
                                  <a:pt x="6083" y="582168"/>
                                </a:lnTo>
                                <a:lnTo>
                                  <a:pt x="6083" y="576072"/>
                                </a:lnTo>
                                <a:lnTo>
                                  <a:pt x="6083" y="6096"/>
                                </a:lnTo>
                                <a:lnTo>
                                  <a:pt x="6083" y="0"/>
                                </a:lnTo>
                                <a:close/>
                              </a:path>
                              <a:path w="6355080" h="582295">
                                <a:moveTo>
                                  <a:pt x="6354813" y="0"/>
                                </a:moveTo>
                                <a:lnTo>
                                  <a:pt x="6348730" y="0"/>
                                </a:lnTo>
                                <a:lnTo>
                                  <a:pt x="6096" y="0"/>
                                </a:lnTo>
                                <a:lnTo>
                                  <a:pt x="6096" y="6096"/>
                                </a:lnTo>
                                <a:lnTo>
                                  <a:pt x="6348730" y="6096"/>
                                </a:lnTo>
                                <a:lnTo>
                                  <a:pt x="6348730" y="576072"/>
                                </a:lnTo>
                                <a:lnTo>
                                  <a:pt x="6096" y="576072"/>
                                </a:lnTo>
                                <a:lnTo>
                                  <a:pt x="6096" y="582168"/>
                                </a:lnTo>
                                <a:lnTo>
                                  <a:pt x="6348730" y="582168"/>
                                </a:lnTo>
                                <a:lnTo>
                                  <a:pt x="6354813" y="582168"/>
                                </a:lnTo>
                                <a:lnTo>
                                  <a:pt x="6354813" y="576072"/>
                                </a:lnTo>
                                <a:lnTo>
                                  <a:pt x="6354813" y="6096"/>
                                </a:lnTo>
                                <a:lnTo>
                                  <a:pt x="6354813"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style="position:absolute;margin-left:58.080002pt;margin-top:25.566797pt;width:500.4pt;height:45.85pt;mso-position-horizontal-relative:page;mso-position-vertical-relative:paragraph;z-index:-15726592;mso-wrap-distance-left:0;mso-wrap-distance-right:0" id="docshapegroup16" coordorigin="1162,511" coordsize="10008,917">
                <v:rect style="position:absolute;left:1173;top:520;width:9986;height:898" id="docshape17" filled="true" fillcolor="#fff1cc" stroked="false">
                  <v:fill type="solid"/>
                </v:rect>
                <v:shape style="position:absolute;left:1161;top:511;width:10008;height:917" id="docshape18" coordorigin="1162,511" coordsize="10008,917" path="m1171,511l1162,511,1162,521,1162,1419,1162,1428,1171,1428,1171,1419,1171,521,1171,511xm11169,511l11160,511,1171,511,1171,521,11160,521,11160,1419,1171,1419,1171,1428,11160,1428,11169,1428,11169,1419,11169,521,11169,511xe" filled="true" fillcolor="#000000" stroked="false">
                  <v:path arrowok="t"/>
                  <v:fill type="solid"/>
                </v:shape>
                <w10:wrap type="topAndBottom"/>
              </v:group>
            </w:pict>
          </mc:Fallback>
        </mc:AlternateContent>
      </w:r>
    </w:p>
    <w:p>
      <w:pPr>
        <w:pStyle w:val="Heading1"/>
        <w:spacing w:before="119"/>
        <w:ind w:left="994" w:right="282"/>
      </w:pPr>
      <w:r>
        <w:rPr>
          <w:color w:val="808080"/>
        </w:rPr>
        <w:t>[il concorrente allega alla presente dichiarazione, per ciascuno dei soggetti che si trovano nella circostanza di cui sopra, idonea documentazione attestante l’adempimento alle prescrizioni di cui </w:t>
      </w:r>
      <w:r>
        <w:rPr>
          <w:color w:val="808080"/>
          <w:spacing w:val="-2"/>
        </w:rPr>
        <w:t>sopra].</w:t>
      </w:r>
    </w:p>
    <w:p>
      <w:pPr>
        <w:pStyle w:val="ListParagraph"/>
        <w:numPr>
          <w:ilvl w:val="0"/>
          <w:numId w:val="2"/>
        </w:numPr>
        <w:tabs>
          <w:tab w:pos="925" w:val="left" w:leader="none"/>
          <w:tab w:pos="927" w:val="left" w:leader="none"/>
        </w:tabs>
        <w:spacing w:line="240" w:lineRule="auto" w:before="121" w:after="0"/>
        <w:ind w:left="927" w:right="280" w:hanging="361"/>
        <w:jc w:val="both"/>
        <w:rPr>
          <w:sz w:val="22"/>
        </w:rPr>
      </w:pPr>
      <w:r>
        <w:rPr>
          <w:b/>
          <w:sz w:val="22"/>
        </w:rPr>
        <w:t>Dichiara a norma della lettera b), comma 5, dell’art. 80 del Codice di non di non essere stato sottoposto</w:t>
      </w:r>
      <w:r>
        <w:rPr>
          <w:b/>
          <w:spacing w:val="40"/>
          <w:sz w:val="22"/>
        </w:rPr>
        <w:t> </w:t>
      </w:r>
      <w:r>
        <w:rPr>
          <w:b/>
          <w:sz w:val="22"/>
        </w:rPr>
        <w:t>a fallimento o si trovi in stato di liquidazione coatta, concordato preventivo, </w:t>
      </w:r>
      <w:r>
        <w:rPr>
          <w:sz w:val="22"/>
        </w:rPr>
        <w:t>(salvo il caso di concordato con continuità aziendale), o di non avere in corso un procedimento per la dichiarazione di una di tali situazioni,</w:t>
      </w:r>
      <w:r>
        <w:rPr>
          <w:spacing w:val="-1"/>
          <w:sz w:val="22"/>
        </w:rPr>
        <w:t> </w:t>
      </w:r>
      <w:r>
        <w:rPr>
          <w:sz w:val="22"/>
        </w:rPr>
        <w:t>fermo</w:t>
      </w:r>
      <w:r>
        <w:rPr>
          <w:spacing w:val="-1"/>
          <w:sz w:val="22"/>
        </w:rPr>
        <w:t> </w:t>
      </w:r>
      <w:r>
        <w:rPr>
          <w:sz w:val="22"/>
        </w:rPr>
        <w:t>restando</w:t>
      </w:r>
      <w:r>
        <w:rPr>
          <w:spacing w:val="-2"/>
          <w:sz w:val="22"/>
        </w:rPr>
        <w:t> </w:t>
      </w:r>
      <w:r>
        <w:rPr>
          <w:sz w:val="22"/>
        </w:rPr>
        <w:t>quanto</w:t>
      </w:r>
      <w:r>
        <w:rPr>
          <w:spacing w:val="-1"/>
          <w:sz w:val="22"/>
        </w:rPr>
        <w:t> </w:t>
      </w:r>
      <w:r>
        <w:rPr>
          <w:sz w:val="22"/>
        </w:rPr>
        <w:t>previsto</w:t>
      </w:r>
      <w:r>
        <w:rPr>
          <w:spacing w:val="-1"/>
          <w:sz w:val="22"/>
        </w:rPr>
        <w:t> </w:t>
      </w:r>
      <w:r>
        <w:rPr>
          <w:sz w:val="22"/>
        </w:rPr>
        <w:t>articoli</w:t>
      </w:r>
      <w:r>
        <w:rPr>
          <w:spacing w:val="-2"/>
          <w:sz w:val="22"/>
        </w:rPr>
        <w:t> </w:t>
      </w:r>
      <w:r>
        <w:rPr>
          <w:sz w:val="22"/>
        </w:rPr>
        <w:t>110</w:t>
      </w:r>
      <w:r>
        <w:rPr>
          <w:spacing w:val="-1"/>
          <w:sz w:val="22"/>
        </w:rPr>
        <w:t> </w:t>
      </w:r>
      <w:r>
        <w:rPr>
          <w:sz w:val="22"/>
        </w:rPr>
        <w:t>e</w:t>
      </w:r>
      <w:r>
        <w:rPr>
          <w:spacing w:val="-2"/>
          <w:sz w:val="22"/>
        </w:rPr>
        <w:t> </w:t>
      </w:r>
      <w:r>
        <w:rPr>
          <w:sz w:val="22"/>
        </w:rPr>
        <w:t>186-bis</w:t>
      </w:r>
      <w:r>
        <w:rPr>
          <w:spacing w:val="-1"/>
          <w:sz w:val="22"/>
        </w:rPr>
        <w:t> </w:t>
      </w:r>
      <w:r>
        <w:rPr>
          <w:sz w:val="22"/>
        </w:rPr>
        <w:t>del</w:t>
      </w:r>
      <w:r>
        <w:rPr>
          <w:spacing w:val="-2"/>
          <w:sz w:val="22"/>
        </w:rPr>
        <w:t> </w:t>
      </w:r>
      <w:r>
        <w:rPr>
          <w:sz w:val="22"/>
        </w:rPr>
        <w:t>regio</w:t>
      </w:r>
      <w:r>
        <w:rPr>
          <w:spacing w:val="-1"/>
          <w:sz w:val="22"/>
        </w:rPr>
        <w:t> </w:t>
      </w:r>
      <w:r>
        <w:rPr>
          <w:sz w:val="22"/>
        </w:rPr>
        <w:t>decreto</w:t>
      </w:r>
      <w:r>
        <w:rPr>
          <w:spacing w:val="-1"/>
          <w:sz w:val="22"/>
        </w:rPr>
        <w:t> </w:t>
      </w:r>
      <w:r>
        <w:rPr>
          <w:sz w:val="22"/>
        </w:rPr>
        <w:t>16</w:t>
      </w:r>
      <w:r>
        <w:rPr>
          <w:spacing w:val="-3"/>
          <w:sz w:val="22"/>
        </w:rPr>
        <w:t> </w:t>
      </w:r>
      <w:r>
        <w:rPr>
          <w:sz w:val="22"/>
        </w:rPr>
        <w:t>marzo</w:t>
      </w:r>
      <w:r>
        <w:rPr>
          <w:spacing w:val="-2"/>
          <w:sz w:val="22"/>
        </w:rPr>
        <w:t> </w:t>
      </w:r>
      <w:r>
        <w:rPr>
          <w:sz w:val="22"/>
        </w:rPr>
        <w:t>1942,</w:t>
      </w:r>
      <w:r>
        <w:rPr>
          <w:spacing w:val="-1"/>
          <w:sz w:val="22"/>
        </w:rPr>
        <w:t> </w:t>
      </w:r>
      <w:r>
        <w:rPr>
          <w:sz w:val="22"/>
        </w:rPr>
        <w:t>n.</w:t>
      </w:r>
      <w:r>
        <w:rPr>
          <w:spacing w:val="-4"/>
          <w:sz w:val="22"/>
        </w:rPr>
        <w:t> </w:t>
      </w:r>
      <w:r>
        <w:rPr>
          <w:sz w:val="22"/>
        </w:rPr>
        <w:t>267</w:t>
      </w:r>
      <w:r>
        <w:rPr>
          <w:spacing w:val="-1"/>
          <w:sz w:val="22"/>
        </w:rPr>
        <w:t> </w:t>
      </w:r>
      <w:r>
        <w:rPr>
          <w:sz w:val="22"/>
        </w:rPr>
        <w:t>ai sensi dell’art. 80 comma 5 lettera b).</w:t>
      </w:r>
    </w:p>
    <w:p>
      <w:pPr>
        <w:pStyle w:val="ListParagraph"/>
        <w:numPr>
          <w:ilvl w:val="0"/>
          <w:numId w:val="2"/>
        </w:numPr>
        <w:tabs>
          <w:tab w:pos="925" w:val="left" w:leader="none"/>
          <w:tab w:pos="927" w:val="left" w:leader="none"/>
        </w:tabs>
        <w:spacing w:line="240" w:lineRule="auto" w:before="120" w:after="0"/>
        <w:ind w:left="927" w:right="281" w:hanging="361"/>
        <w:jc w:val="both"/>
        <w:rPr>
          <w:sz w:val="22"/>
        </w:rPr>
      </w:pPr>
      <w:r>
        <w:rPr>
          <w:b/>
          <w:sz w:val="22"/>
        </w:rPr>
        <w:t>Dichiara a norma della lettera c-bis), comma 5, dell’art. 80 del Codice di non aver tentato di influenzare indebitamente il processo</w:t>
      </w:r>
      <w:r>
        <w:rPr>
          <w:b/>
          <w:spacing w:val="-3"/>
          <w:sz w:val="22"/>
        </w:rPr>
        <w:t> </w:t>
      </w:r>
      <w:r>
        <w:rPr>
          <w:b/>
          <w:sz w:val="22"/>
        </w:rPr>
        <w:t>decisionale della</w:t>
      </w:r>
      <w:r>
        <w:rPr>
          <w:b/>
          <w:spacing w:val="-1"/>
          <w:sz w:val="22"/>
        </w:rPr>
        <w:t> </w:t>
      </w:r>
      <w:r>
        <w:rPr>
          <w:b/>
          <w:sz w:val="22"/>
        </w:rPr>
        <w:t>stazione appaltante </w:t>
      </w:r>
      <w:r>
        <w:rPr>
          <w:sz w:val="22"/>
        </w:rPr>
        <w:t>o di ottenere informazioni riservate a fini di proprio vantaggio oppure di aver fornito, anche per negligenza, informazioni false o fuorvianti suscettibili di influenzare le decisioni sull'esclusione, la selezione o l'aggiudicazione, ovvero di aver omesso le informazioni dovute ai fini del corretto svolgimento della procedura di selezione;</w:t>
      </w:r>
    </w:p>
    <w:p>
      <w:pPr>
        <w:spacing w:before="121"/>
        <w:ind w:left="5233" w:right="381" w:hanging="4143"/>
        <w:jc w:val="both"/>
        <w:rPr>
          <w:b/>
          <w:sz w:val="22"/>
        </w:rPr>
      </w:pPr>
      <w:r>
        <w:rPr>
          <w:b/>
          <w:color w:val="000000"/>
          <w:sz w:val="22"/>
          <w:highlight w:val="yellow"/>
          <w:u w:val="single"/>
        </w:rPr>
        <w:t>(apponendo</w:t>
      </w:r>
      <w:r>
        <w:rPr>
          <w:b/>
          <w:color w:val="000000"/>
          <w:spacing w:val="-3"/>
          <w:sz w:val="22"/>
          <w:highlight w:val="yellow"/>
          <w:u w:val="single"/>
        </w:rPr>
        <w:t> </w:t>
      </w:r>
      <w:r>
        <w:rPr>
          <w:b/>
          <w:color w:val="000000"/>
          <w:sz w:val="22"/>
          <w:highlight w:val="yellow"/>
          <w:u w:val="single"/>
        </w:rPr>
        <w:t>un</w:t>
      </w:r>
      <w:r>
        <w:rPr>
          <w:b/>
          <w:color w:val="000000"/>
          <w:spacing w:val="-3"/>
          <w:sz w:val="22"/>
          <w:highlight w:val="yellow"/>
          <w:u w:val="single"/>
        </w:rPr>
        <w:t> </w:t>
      </w:r>
      <w:r>
        <w:rPr>
          <w:b/>
          <w:color w:val="000000"/>
          <w:sz w:val="22"/>
          <w:highlight w:val="yellow"/>
          <w:u w:val="single"/>
        </w:rPr>
        <w:t>segno</w:t>
      </w:r>
      <w:r>
        <w:rPr>
          <w:b/>
          <w:color w:val="000000"/>
          <w:spacing w:val="-3"/>
          <w:sz w:val="22"/>
          <w:highlight w:val="yellow"/>
          <w:u w:val="single"/>
        </w:rPr>
        <w:t> </w:t>
      </w:r>
      <w:r>
        <w:rPr>
          <w:b/>
          <w:color w:val="000000"/>
          <w:sz w:val="22"/>
          <w:highlight w:val="yellow"/>
          <w:u w:val="single"/>
        </w:rPr>
        <w:t>grafico</w:t>
      </w:r>
      <w:r>
        <w:rPr>
          <w:b/>
          <w:color w:val="000000"/>
          <w:spacing w:val="-2"/>
          <w:sz w:val="22"/>
          <w:highlight w:val="yellow"/>
          <w:u w:val="single"/>
        </w:rPr>
        <w:t> </w:t>
      </w:r>
      <w:r>
        <w:rPr>
          <w:b/>
          <w:color w:val="000000"/>
          <w:sz w:val="22"/>
          <w:highlight w:val="yellow"/>
          <w:u w:val="single"/>
        </w:rPr>
        <w:t>nel</w:t>
      </w:r>
      <w:r>
        <w:rPr>
          <w:b/>
          <w:color w:val="000000"/>
          <w:spacing w:val="-1"/>
          <w:sz w:val="22"/>
          <w:highlight w:val="yellow"/>
          <w:u w:val="single"/>
        </w:rPr>
        <w:t> </w:t>
      </w:r>
      <w:r>
        <w:rPr>
          <w:b/>
          <w:color w:val="000000"/>
          <w:sz w:val="22"/>
          <w:highlight w:val="yellow"/>
          <w:u w:val="single"/>
        </w:rPr>
        <w:t>relativo</w:t>
      </w:r>
      <w:r>
        <w:rPr>
          <w:b/>
          <w:color w:val="000000"/>
          <w:spacing w:val="-2"/>
          <w:sz w:val="22"/>
          <w:highlight w:val="yellow"/>
          <w:u w:val="single"/>
        </w:rPr>
        <w:t> </w:t>
      </w:r>
      <w:r>
        <w:rPr>
          <w:b/>
          <w:color w:val="000000"/>
          <w:sz w:val="22"/>
          <w:highlight w:val="yellow"/>
          <w:u w:val="single"/>
        </w:rPr>
        <w:t>quadratino,</w:t>
      </w:r>
      <w:r>
        <w:rPr>
          <w:b/>
          <w:color w:val="000000"/>
          <w:spacing w:val="-4"/>
          <w:sz w:val="22"/>
          <w:highlight w:val="yellow"/>
          <w:u w:val="single"/>
        </w:rPr>
        <w:t> </w:t>
      </w:r>
      <w:r>
        <w:rPr>
          <w:b/>
          <w:color w:val="000000"/>
          <w:sz w:val="22"/>
          <w:highlight w:val="yellow"/>
          <w:u w:val="single"/>
        </w:rPr>
        <w:t>esprimere</w:t>
      </w:r>
      <w:r>
        <w:rPr>
          <w:b/>
          <w:color w:val="000000"/>
          <w:spacing w:val="-2"/>
          <w:sz w:val="22"/>
          <w:highlight w:val="yellow"/>
          <w:u w:val="single"/>
        </w:rPr>
        <w:t> </w:t>
      </w:r>
      <w:r>
        <w:rPr>
          <w:b/>
          <w:color w:val="000000"/>
          <w:sz w:val="22"/>
          <w:highlight w:val="yellow"/>
          <w:u w:val="single"/>
        </w:rPr>
        <w:t>una</w:t>
      </w:r>
      <w:r>
        <w:rPr>
          <w:b/>
          <w:color w:val="000000"/>
          <w:spacing w:val="-3"/>
          <w:sz w:val="22"/>
          <w:highlight w:val="yellow"/>
          <w:u w:val="single"/>
        </w:rPr>
        <w:t> </w:t>
      </w:r>
      <w:r>
        <w:rPr>
          <w:b/>
          <w:color w:val="000000"/>
          <w:sz w:val="22"/>
          <w:highlight w:val="yellow"/>
          <w:u w:val="single"/>
        </w:rPr>
        <w:t>scelta</w:t>
      </w:r>
      <w:r>
        <w:rPr>
          <w:b/>
          <w:color w:val="000000"/>
          <w:spacing w:val="-5"/>
          <w:sz w:val="22"/>
          <w:highlight w:val="yellow"/>
          <w:u w:val="single"/>
        </w:rPr>
        <w:t> </w:t>
      </w:r>
      <w:r>
        <w:rPr>
          <w:b/>
          <w:color w:val="000000"/>
          <w:sz w:val="22"/>
          <w:highlight w:val="yellow"/>
          <w:u w:val="single"/>
        </w:rPr>
        <w:t>tra</w:t>
      </w:r>
      <w:r>
        <w:rPr>
          <w:b/>
          <w:color w:val="000000"/>
          <w:spacing w:val="-3"/>
          <w:sz w:val="22"/>
          <w:highlight w:val="yellow"/>
          <w:u w:val="single"/>
        </w:rPr>
        <w:t> </w:t>
      </w:r>
      <w:r>
        <w:rPr>
          <w:b/>
          <w:color w:val="000000"/>
          <w:sz w:val="22"/>
          <w:highlight w:val="yellow"/>
          <w:u w:val="single"/>
        </w:rPr>
        <w:t>le</w:t>
      </w:r>
      <w:r>
        <w:rPr>
          <w:b/>
          <w:color w:val="000000"/>
          <w:spacing w:val="-3"/>
          <w:sz w:val="22"/>
          <w:highlight w:val="yellow"/>
          <w:u w:val="single"/>
        </w:rPr>
        <w:t> </w:t>
      </w:r>
      <w:r>
        <w:rPr>
          <w:b/>
          <w:color w:val="000000"/>
          <w:sz w:val="22"/>
          <w:highlight w:val="yellow"/>
          <w:u w:val="single"/>
        </w:rPr>
        <w:t>due</w:t>
      </w:r>
      <w:r>
        <w:rPr>
          <w:b/>
          <w:color w:val="000000"/>
          <w:spacing w:val="-3"/>
          <w:sz w:val="22"/>
          <w:highlight w:val="yellow"/>
          <w:u w:val="single"/>
        </w:rPr>
        <w:t> </w:t>
      </w:r>
      <w:r>
        <w:rPr>
          <w:b/>
          <w:color w:val="000000"/>
          <w:sz w:val="22"/>
          <w:highlight w:val="yellow"/>
          <w:u w:val="single"/>
        </w:rPr>
        <w:t>seguenti</w:t>
      </w:r>
      <w:r>
        <w:rPr>
          <w:b/>
          <w:color w:val="000000"/>
          <w:spacing w:val="-1"/>
          <w:sz w:val="22"/>
          <w:highlight w:val="yellow"/>
          <w:u w:val="single"/>
        </w:rPr>
        <w:t> </w:t>
      </w:r>
      <w:r>
        <w:rPr>
          <w:b/>
          <w:color w:val="000000"/>
          <w:sz w:val="22"/>
          <w:highlight w:val="yellow"/>
          <w:u w:val="single"/>
        </w:rPr>
        <w:t>opzioni</w:t>
      </w:r>
      <w:r>
        <w:rPr>
          <w:b/>
          <w:color w:val="000000"/>
          <w:sz w:val="22"/>
        </w:rPr>
        <w:t> </w:t>
      </w:r>
      <w:r>
        <w:rPr>
          <w:b/>
          <w:color w:val="000000"/>
          <w:spacing w:val="-2"/>
          <w:sz w:val="22"/>
          <w:highlight w:val="yellow"/>
          <w:u w:val="single"/>
        </w:rPr>
        <w:t>disponibili)</w:t>
      </w:r>
    </w:p>
    <w:p>
      <w:pPr>
        <w:pStyle w:val="ListParagraph"/>
        <w:numPr>
          <w:ilvl w:val="0"/>
          <w:numId w:val="3"/>
        </w:numPr>
        <w:tabs>
          <w:tab w:pos="927" w:val="left" w:leader="none"/>
        </w:tabs>
        <w:spacing w:line="240" w:lineRule="auto" w:before="119" w:after="0"/>
        <w:ind w:left="927" w:right="280" w:hanging="361"/>
        <w:jc w:val="both"/>
        <w:rPr>
          <w:sz w:val="22"/>
        </w:rPr>
      </w:pPr>
      <w:r>
        <w:rPr>
          <w:b/>
          <w:sz w:val="22"/>
        </w:rPr>
        <w:t>Dichiara a norma della lettera c - ter) del comma 5, dell’art. 80 del Codice di non essere incorso in significative o persistenti carenze nell'esecuzione di un precedente contratto di appalto </w:t>
      </w:r>
      <w:r>
        <w:rPr>
          <w:sz w:val="22"/>
        </w:rPr>
        <w:t>o di concessione che ne hanno causato la risoluzione per inadempimento ovvero la condanna al risarcimento del danno o altre sanzioni comparabili;</w:t>
      </w:r>
    </w:p>
    <w:p>
      <w:pPr>
        <w:pStyle w:val="BodyText"/>
        <w:spacing w:before="121"/>
        <w:ind w:left="706" w:right="425"/>
        <w:jc w:val="center"/>
      </w:pPr>
      <w:r>
        <w:rPr>
          <w:spacing w:val="-2"/>
        </w:rPr>
        <w:t>[oppure]</w:t>
      </w:r>
    </w:p>
    <w:p>
      <w:pPr>
        <w:pStyle w:val="ListParagraph"/>
        <w:numPr>
          <w:ilvl w:val="0"/>
          <w:numId w:val="3"/>
        </w:numPr>
        <w:tabs>
          <w:tab w:pos="927" w:val="left" w:leader="none"/>
        </w:tabs>
        <w:spacing w:line="240" w:lineRule="auto" w:before="122" w:after="0"/>
        <w:ind w:left="927" w:right="277" w:hanging="361"/>
        <w:jc w:val="both"/>
        <w:rPr>
          <w:sz w:val="22"/>
        </w:rPr>
      </w:pPr>
      <w:r>
        <w:rPr>
          <w:b/>
          <w:sz w:val="22"/>
        </w:rPr>
        <w:t>Dichiara di essersi reso colpevole di significative o persistenti carenze nell'esecuzione di un precedente contratto di appalto o di concessione che ne hanno causato la risoluzione </w:t>
      </w:r>
      <w:r>
        <w:rPr>
          <w:sz w:val="22"/>
        </w:rPr>
        <w:t>per inadempimento ovvero la condanna al risarcimento del danno o altre sanzioni comparabili; a tal proposito il concorrente dichiara:</w:t>
      </w:r>
    </w:p>
    <w:p>
      <w:pPr>
        <w:pStyle w:val="BodyText"/>
        <w:spacing w:before="9"/>
        <w:rPr>
          <w:sz w:val="9"/>
        </w:rPr>
      </w:pPr>
    </w:p>
    <w:tbl>
      <w:tblPr>
        <w:tblW w:w="0" w:type="auto"/>
        <w:jc w:val="left"/>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291"/>
        <w:gridCol w:w="1641"/>
        <w:gridCol w:w="1476"/>
        <w:gridCol w:w="1521"/>
        <w:gridCol w:w="2422"/>
      </w:tblGrid>
      <w:tr>
        <w:trPr>
          <w:trHeight w:val="777" w:hRule="atLeast"/>
        </w:trPr>
        <w:tc>
          <w:tcPr>
            <w:tcW w:w="3291" w:type="dxa"/>
          </w:tcPr>
          <w:p>
            <w:pPr>
              <w:pStyle w:val="TableParagraph"/>
              <w:spacing w:before="119"/>
              <w:ind w:left="292"/>
              <w:rPr>
                <w:b/>
                <w:sz w:val="22"/>
              </w:rPr>
            </w:pPr>
            <w:r>
              <w:rPr>
                <w:b/>
                <w:sz w:val="22"/>
              </w:rPr>
              <w:t>Dati</w:t>
            </w:r>
            <w:r>
              <w:rPr>
                <w:b/>
                <w:spacing w:val="-4"/>
                <w:sz w:val="22"/>
              </w:rPr>
              <w:t> </w:t>
            </w:r>
            <w:r>
              <w:rPr>
                <w:b/>
                <w:sz w:val="22"/>
              </w:rPr>
              <w:t>identificativi</w:t>
            </w:r>
            <w:r>
              <w:rPr>
                <w:b/>
                <w:spacing w:val="-4"/>
                <w:sz w:val="22"/>
              </w:rPr>
              <w:t> </w:t>
            </w:r>
            <w:r>
              <w:rPr>
                <w:b/>
                <w:sz w:val="22"/>
              </w:rPr>
              <w:t>del</w:t>
            </w:r>
            <w:r>
              <w:rPr>
                <w:b/>
                <w:spacing w:val="-6"/>
                <w:sz w:val="22"/>
              </w:rPr>
              <w:t> </w:t>
            </w:r>
            <w:r>
              <w:rPr>
                <w:b/>
                <w:spacing w:val="-2"/>
                <w:sz w:val="22"/>
              </w:rPr>
              <w:t>contratto</w:t>
            </w:r>
          </w:p>
        </w:tc>
        <w:tc>
          <w:tcPr>
            <w:tcW w:w="1641" w:type="dxa"/>
          </w:tcPr>
          <w:p>
            <w:pPr>
              <w:pStyle w:val="TableParagraph"/>
              <w:spacing w:before="119"/>
              <w:ind w:left="110" w:right="516"/>
              <w:rPr>
                <w:b/>
                <w:sz w:val="22"/>
              </w:rPr>
            </w:pPr>
            <w:r>
              <w:rPr>
                <w:b/>
                <w:spacing w:val="-2"/>
                <w:sz w:val="22"/>
              </w:rPr>
              <w:t>Motivo risoluzione</w:t>
            </w:r>
          </w:p>
        </w:tc>
        <w:tc>
          <w:tcPr>
            <w:tcW w:w="1476" w:type="dxa"/>
          </w:tcPr>
          <w:p>
            <w:pPr>
              <w:pStyle w:val="TableParagraph"/>
              <w:spacing w:before="119"/>
              <w:ind w:left="332" w:right="312" w:firstLine="33"/>
              <w:rPr>
                <w:b/>
                <w:sz w:val="22"/>
              </w:rPr>
            </w:pPr>
            <w:r>
              <w:rPr>
                <w:b/>
                <w:spacing w:val="-2"/>
                <w:sz w:val="22"/>
              </w:rPr>
              <w:t>Numero sentenza</w:t>
            </w:r>
          </w:p>
        </w:tc>
        <w:tc>
          <w:tcPr>
            <w:tcW w:w="1521" w:type="dxa"/>
          </w:tcPr>
          <w:p>
            <w:pPr>
              <w:pStyle w:val="TableParagraph"/>
              <w:spacing w:before="119"/>
              <w:ind w:left="18"/>
              <w:jc w:val="center"/>
              <w:rPr>
                <w:b/>
                <w:sz w:val="22"/>
              </w:rPr>
            </w:pPr>
            <w:r>
              <w:rPr>
                <w:b/>
                <w:spacing w:val="-4"/>
                <w:sz w:val="22"/>
              </w:rPr>
              <w:t>Data</w:t>
            </w:r>
          </w:p>
        </w:tc>
        <w:tc>
          <w:tcPr>
            <w:tcW w:w="2422" w:type="dxa"/>
          </w:tcPr>
          <w:p>
            <w:pPr>
              <w:pStyle w:val="TableParagraph"/>
              <w:spacing w:before="119"/>
              <w:ind w:left="561"/>
              <w:rPr>
                <w:b/>
                <w:sz w:val="22"/>
              </w:rPr>
            </w:pPr>
            <w:r>
              <w:rPr>
                <w:b/>
                <w:sz w:val="22"/>
              </w:rPr>
              <w:t>Norma</w:t>
            </w:r>
            <w:r>
              <w:rPr>
                <w:b/>
                <w:spacing w:val="-5"/>
                <w:sz w:val="22"/>
              </w:rPr>
              <w:t> </w:t>
            </w:r>
            <w:r>
              <w:rPr>
                <w:b/>
                <w:spacing w:val="-2"/>
                <w:sz w:val="22"/>
              </w:rPr>
              <w:t>violata</w:t>
            </w:r>
          </w:p>
        </w:tc>
      </w:tr>
      <w:tr>
        <w:trPr>
          <w:trHeight w:val="609" w:hRule="atLeast"/>
        </w:trPr>
        <w:tc>
          <w:tcPr>
            <w:tcW w:w="3291" w:type="dxa"/>
          </w:tcPr>
          <w:p>
            <w:pPr>
              <w:pStyle w:val="TableParagraph"/>
              <w:rPr>
                <w:rFonts w:ascii="Times New Roman"/>
                <w:sz w:val="22"/>
              </w:rPr>
            </w:pPr>
          </w:p>
        </w:tc>
        <w:tc>
          <w:tcPr>
            <w:tcW w:w="1641" w:type="dxa"/>
          </w:tcPr>
          <w:p>
            <w:pPr>
              <w:pStyle w:val="TableParagraph"/>
              <w:rPr>
                <w:rFonts w:ascii="Times New Roman"/>
                <w:sz w:val="22"/>
              </w:rPr>
            </w:pPr>
          </w:p>
        </w:tc>
        <w:tc>
          <w:tcPr>
            <w:tcW w:w="1476" w:type="dxa"/>
          </w:tcPr>
          <w:p>
            <w:pPr>
              <w:pStyle w:val="TableParagraph"/>
              <w:rPr>
                <w:rFonts w:ascii="Times New Roman"/>
                <w:sz w:val="22"/>
              </w:rPr>
            </w:pPr>
          </w:p>
        </w:tc>
        <w:tc>
          <w:tcPr>
            <w:tcW w:w="1521" w:type="dxa"/>
          </w:tcPr>
          <w:p>
            <w:pPr>
              <w:pStyle w:val="TableParagraph"/>
              <w:rPr>
                <w:rFonts w:ascii="Times New Roman"/>
                <w:sz w:val="22"/>
              </w:rPr>
            </w:pPr>
          </w:p>
        </w:tc>
        <w:tc>
          <w:tcPr>
            <w:tcW w:w="2422" w:type="dxa"/>
          </w:tcPr>
          <w:p>
            <w:pPr>
              <w:pStyle w:val="TableParagraph"/>
              <w:rPr>
                <w:rFonts w:ascii="Times New Roman"/>
                <w:sz w:val="22"/>
              </w:rPr>
            </w:pPr>
          </w:p>
        </w:tc>
      </w:tr>
      <w:tr>
        <w:trPr>
          <w:trHeight w:val="546" w:hRule="atLeast"/>
        </w:trPr>
        <w:tc>
          <w:tcPr>
            <w:tcW w:w="3291" w:type="dxa"/>
          </w:tcPr>
          <w:p>
            <w:pPr>
              <w:pStyle w:val="TableParagraph"/>
              <w:rPr>
                <w:rFonts w:ascii="Times New Roman"/>
                <w:sz w:val="22"/>
              </w:rPr>
            </w:pPr>
          </w:p>
        </w:tc>
        <w:tc>
          <w:tcPr>
            <w:tcW w:w="1641" w:type="dxa"/>
          </w:tcPr>
          <w:p>
            <w:pPr>
              <w:pStyle w:val="TableParagraph"/>
              <w:rPr>
                <w:rFonts w:ascii="Times New Roman"/>
                <w:sz w:val="22"/>
              </w:rPr>
            </w:pPr>
          </w:p>
        </w:tc>
        <w:tc>
          <w:tcPr>
            <w:tcW w:w="1476" w:type="dxa"/>
          </w:tcPr>
          <w:p>
            <w:pPr>
              <w:pStyle w:val="TableParagraph"/>
              <w:rPr>
                <w:rFonts w:ascii="Times New Roman"/>
                <w:sz w:val="22"/>
              </w:rPr>
            </w:pPr>
          </w:p>
        </w:tc>
        <w:tc>
          <w:tcPr>
            <w:tcW w:w="1521" w:type="dxa"/>
          </w:tcPr>
          <w:p>
            <w:pPr>
              <w:pStyle w:val="TableParagraph"/>
              <w:rPr>
                <w:rFonts w:ascii="Times New Roman"/>
                <w:sz w:val="22"/>
              </w:rPr>
            </w:pPr>
          </w:p>
        </w:tc>
        <w:tc>
          <w:tcPr>
            <w:tcW w:w="2422" w:type="dxa"/>
          </w:tcPr>
          <w:p>
            <w:pPr>
              <w:pStyle w:val="TableParagraph"/>
              <w:rPr>
                <w:rFonts w:ascii="Times New Roman"/>
                <w:sz w:val="22"/>
              </w:rPr>
            </w:pPr>
          </w:p>
        </w:tc>
      </w:tr>
    </w:tbl>
    <w:p>
      <w:pPr>
        <w:pStyle w:val="BodyText"/>
        <w:spacing w:before="241"/>
      </w:pPr>
    </w:p>
    <w:p>
      <w:pPr>
        <w:pStyle w:val="ListParagraph"/>
        <w:numPr>
          <w:ilvl w:val="0"/>
          <w:numId w:val="2"/>
        </w:numPr>
        <w:tabs>
          <w:tab w:pos="925" w:val="left" w:leader="none"/>
          <w:tab w:pos="927" w:val="left" w:leader="none"/>
        </w:tabs>
        <w:spacing w:line="240" w:lineRule="auto" w:before="0" w:after="0"/>
        <w:ind w:left="927" w:right="280" w:hanging="361"/>
        <w:jc w:val="both"/>
        <w:rPr>
          <w:sz w:val="22"/>
        </w:rPr>
      </w:pPr>
      <w:r>
        <w:rPr>
          <w:b/>
          <w:sz w:val="22"/>
        </w:rPr>
        <w:t>Dichiara a norma della lettera c-quater), comma 5, dell’art. 80 del Codice </w:t>
      </w:r>
      <w:r>
        <w:rPr>
          <w:sz w:val="22"/>
        </w:rPr>
        <w:t>di non aver commesso grave inadempimento nei</w:t>
      </w:r>
      <w:r>
        <w:rPr>
          <w:spacing w:val="-2"/>
          <w:sz w:val="22"/>
        </w:rPr>
        <w:t> </w:t>
      </w:r>
      <w:r>
        <w:rPr>
          <w:sz w:val="22"/>
        </w:rPr>
        <w:t>confronti di uno</w:t>
      </w:r>
      <w:r>
        <w:rPr>
          <w:spacing w:val="-1"/>
          <w:sz w:val="22"/>
        </w:rPr>
        <w:t> </w:t>
      </w:r>
      <w:r>
        <w:rPr>
          <w:sz w:val="22"/>
        </w:rPr>
        <w:t>o più</w:t>
      </w:r>
      <w:r>
        <w:rPr>
          <w:spacing w:val="-3"/>
          <w:sz w:val="22"/>
        </w:rPr>
        <w:t> </w:t>
      </w:r>
      <w:r>
        <w:rPr>
          <w:sz w:val="22"/>
        </w:rPr>
        <w:t>subappaltatori,</w:t>
      </w:r>
      <w:r>
        <w:rPr>
          <w:spacing w:val="-2"/>
          <w:sz w:val="22"/>
        </w:rPr>
        <w:t> </w:t>
      </w:r>
      <w:r>
        <w:rPr>
          <w:sz w:val="22"/>
        </w:rPr>
        <w:t>riconosciuto</w:t>
      </w:r>
      <w:r>
        <w:rPr>
          <w:spacing w:val="-1"/>
          <w:sz w:val="22"/>
        </w:rPr>
        <w:t> </w:t>
      </w:r>
      <w:r>
        <w:rPr>
          <w:sz w:val="22"/>
        </w:rPr>
        <w:t>o</w:t>
      </w:r>
      <w:r>
        <w:rPr>
          <w:spacing w:val="-1"/>
          <w:sz w:val="22"/>
        </w:rPr>
        <w:t> </w:t>
      </w:r>
      <w:r>
        <w:rPr>
          <w:sz w:val="22"/>
        </w:rPr>
        <w:t>accertato</w:t>
      </w:r>
      <w:r>
        <w:rPr>
          <w:spacing w:val="-1"/>
          <w:sz w:val="22"/>
        </w:rPr>
        <w:t> </w:t>
      </w:r>
      <w:r>
        <w:rPr>
          <w:sz w:val="22"/>
        </w:rPr>
        <w:t>con</w:t>
      </w:r>
      <w:r>
        <w:rPr>
          <w:spacing w:val="-3"/>
          <w:sz w:val="22"/>
        </w:rPr>
        <w:t> </w:t>
      </w:r>
      <w:r>
        <w:rPr>
          <w:sz w:val="22"/>
        </w:rPr>
        <w:t>sentenza passata in </w:t>
      </w:r>
      <w:r>
        <w:rPr>
          <w:spacing w:val="-2"/>
          <w:sz w:val="22"/>
        </w:rPr>
        <w:t>giudicato;</w:t>
      </w:r>
    </w:p>
    <w:p>
      <w:pPr>
        <w:pStyle w:val="ListParagraph"/>
        <w:numPr>
          <w:ilvl w:val="0"/>
          <w:numId w:val="2"/>
        </w:numPr>
        <w:tabs>
          <w:tab w:pos="925" w:val="left" w:leader="none"/>
          <w:tab w:pos="927" w:val="left" w:leader="none"/>
        </w:tabs>
        <w:spacing w:line="240" w:lineRule="auto" w:before="119" w:after="0"/>
        <w:ind w:left="927" w:right="279" w:hanging="361"/>
        <w:jc w:val="both"/>
        <w:rPr>
          <w:sz w:val="22"/>
        </w:rPr>
      </w:pPr>
      <w:r>
        <w:rPr>
          <w:b/>
          <w:sz w:val="22"/>
        </w:rPr>
        <w:t>Dichiara a norma della lettera f-bis), comma 5, dell’art. 80 del Codice </w:t>
      </w:r>
      <w:r>
        <w:rPr>
          <w:sz w:val="22"/>
        </w:rPr>
        <w:t>di non presentare nella procedura</w:t>
      </w:r>
      <w:r>
        <w:rPr>
          <w:spacing w:val="40"/>
          <w:sz w:val="22"/>
        </w:rPr>
        <w:t> </w:t>
      </w:r>
      <w:r>
        <w:rPr>
          <w:sz w:val="22"/>
        </w:rPr>
        <w:t>di gara in corso e negli affidamenti di subappalti documentazione o dichiarazioni non veritiere;</w:t>
      </w:r>
    </w:p>
    <w:p>
      <w:pPr>
        <w:pStyle w:val="Heading1"/>
        <w:numPr>
          <w:ilvl w:val="0"/>
          <w:numId w:val="2"/>
        </w:numPr>
        <w:tabs>
          <w:tab w:pos="925" w:val="left" w:leader="none"/>
        </w:tabs>
        <w:spacing w:line="240" w:lineRule="auto" w:before="120" w:after="0"/>
        <w:ind w:left="925" w:right="0" w:hanging="359"/>
        <w:jc w:val="both"/>
      </w:pPr>
      <w:r>
        <w:rPr/>
        <w:t>Dichiara</w:t>
      </w:r>
      <w:r>
        <w:rPr>
          <w:spacing w:val="8"/>
        </w:rPr>
        <w:t> </w:t>
      </w:r>
      <w:r>
        <w:rPr/>
        <w:t>di</w:t>
      </w:r>
      <w:r>
        <w:rPr>
          <w:spacing w:val="10"/>
        </w:rPr>
        <w:t> </w:t>
      </w:r>
      <w:r>
        <w:rPr/>
        <w:t>non</w:t>
      </w:r>
      <w:r>
        <w:rPr>
          <w:spacing w:val="8"/>
        </w:rPr>
        <w:t> </w:t>
      </w:r>
      <w:r>
        <w:rPr/>
        <w:t>incorrere</w:t>
      </w:r>
      <w:r>
        <w:rPr>
          <w:spacing w:val="3"/>
        </w:rPr>
        <w:t> </w:t>
      </w:r>
      <w:r>
        <w:rPr/>
        <w:t>nelle</w:t>
      </w:r>
      <w:r>
        <w:rPr>
          <w:spacing w:val="8"/>
        </w:rPr>
        <w:t> </w:t>
      </w:r>
      <w:r>
        <w:rPr/>
        <w:t>cause</w:t>
      </w:r>
      <w:r>
        <w:rPr>
          <w:spacing w:val="8"/>
        </w:rPr>
        <w:t> </w:t>
      </w:r>
      <w:r>
        <w:rPr/>
        <w:t>di</w:t>
      </w:r>
      <w:r>
        <w:rPr>
          <w:spacing w:val="14"/>
        </w:rPr>
        <w:t> </w:t>
      </w:r>
      <w:r>
        <w:rPr/>
        <w:t>esclusione</w:t>
      </w:r>
      <w:r>
        <w:rPr>
          <w:spacing w:val="8"/>
        </w:rPr>
        <w:t> </w:t>
      </w:r>
      <w:r>
        <w:rPr/>
        <w:t>di</w:t>
      </w:r>
      <w:r>
        <w:rPr>
          <w:spacing w:val="10"/>
        </w:rPr>
        <w:t> </w:t>
      </w:r>
      <w:r>
        <w:rPr/>
        <w:t>cui</w:t>
      </w:r>
      <w:r>
        <w:rPr>
          <w:spacing w:val="10"/>
        </w:rPr>
        <w:t> </w:t>
      </w:r>
      <w:r>
        <w:rPr/>
        <w:t>all’art.</w:t>
      </w:r>
      <w:r>
        <w:rPr>
          <w:spacing w:val="8"/>
        </w:rPr>
        <w:t> </w:t>
      </w:r>
      <w:r>
        <w:rPr/>
        <w:t>80,</w:t>
      </w:r>
      <w:r>
        <w:rPr>
          <w:spacing w:val="7"/>
        </w:rPr>
        <w:t> </w:t>
      </w:r>
      <w:r>
        <w:rPr/>
        <w:t>comma</w:t>
      </w:r>
      <w:r>
        <w:rPr>
          <w:spacing w:val="8"/>
        </w:rPr>
        <w:t> </w:t>
      </w:r>
      <w:r>
        <w:rPr/>
        <w:t>5,</w:t>
      </w:r>
      <w:r>
        <w:rPr>
          <w:spacing w:val="7"/>
        </w:rPr>
        <w:t> </w:t>
      </w:r>
      <w:r>
        <w:rPr/>
        <w:t>lett.</w:t>
      </w:r>
      <w:r>
        <w:rPr>
          <w:spacing w:val="11"/>
        </w:rPr>
        <w:t> </w:t>
      </w:r>
      <w:r>
        <w:rPr/>
        <w:t>f-ter)</w:t>
      </w:r>
      <w:r>
        <w:rPr>
          <w:spacing w:val="8"/>
        </w:rPr>
        <w:t> </w:t>
      </w:r>
      <w:r>
        <w:rPr/>
        <w:t>e</w:t>
      </w:r>
      <w:r>
        <w:rPr>
          <w:spacing w:val="8"/>
        </w:rPr>
        <w:t> </w:t>
      </w:r>
      <w:r>
        <w:rPr/>
        <w:t>g)</w:t>
      </w:r>
      <w:r>
        <w:rPr>
          <w:spacing w:val="10"/>
        </w:rPr>
        <w:t> </w:t>
      </w:r>
      <w:r>
        <w:rPr/>
        <w:t>del</w:t>
      </w:r>
      <w:r>
        <w:rPr>
          <w:spacing w:val="8"/>
        </w:rPr>
        <w:t> </w:t>
      </w:r>
      <w:r>
        <w:rPr>
          <w:spacing w:val="-2"/>
        </w:rPr>
        <w:t>Codice</w:t>
      </w:r>
    </w:p>
    <w:p>
      <w:pPr>
        <w:pStyle w:val="Heading1"/>
        <w:spacing w:after="0" w:line="240" w:lineRule="auto"/>
        <w:jc w:val="both"/>
        <w:sectPr>
          <w:pgSz w:w="11910" w:h="16840"/>
          <w:pgMar w:header="0" w:footer="749" w:top="1080" w:bottom="940" w:left="566" w:right="566"/>
        </w:sectPr>
      </w:pPr>
    </w:p>
    <w:p>
      <w:pPr>
        <w:pStyle w:val="BodyText"/>
        <w:spacing w:before="33"/>
        <w:ind w:left="927" w:right="279"/>
        <w:jc w:val="both"/>
      </w:pPr>
      <w:r>
        <w:rPr/>
        <w:t>ovvero di non essere iscritto al casellario informatico tenuto dall’Osservatorio ANAC per aver presentato falsa dichiarazione o falsa documentazione nelle procedure di gara e negli affidamenti di subappalti o ai</w:t>
      </w:r>
      <w:r>
        <w:rPr>
          <w:spacing w:val="40"/>
        </w:rPr>
        <w:t> </w:t>
      </w:r>
      <w:r>
        <w:rPr/>
        <w:t>fini del rilascio dell’attestazione di qualificazione;</w:t>
      </w:r>
    </w:p>
    <w:p>
      <w:pPr>
        <w:pStyle w:val="BodyText"/>
        <w:spacing w:before="242"/>
      </w:pPr>
    </w:p>
    <w:p>
      <w:pPr>
        <w:pStyle w:val="Heading1"/>
        <w:ind w:right="423"/>
        <w:jc w:val="center"/>
      </w:pPr>
      <w:r>
        <w:rPr>
          <w:color w:val="000000"/>
          <w:shd w:fill="C0C0C0" w:color="auto" w:val="clear"/>
        </w:rPr>
        <w:t>(il</w:t>
      </w:r>
      <w:r>
        <w:rPr>
          <w:color w:val="000000"/>
          <w:spacing w:val="-10"/>
          <w:shd w:fill="C0C0C0" w:color="auto" w:val="clear"/>
        </w:rPr>
        <w:t> </w:t>
      </w:r>
      <w:r>
        <w:rPr>
          <w:color w:val="000000"/>
          <w:shd w:fill="C0C0C0" w:color="auto" w:val="clear"/>
        </w:rPr>
        <w:t>concorrente</w:t>
      </w:r>
      <w:r>
        <w:rPr>
          <w:color w:val="000000"/>
          <w:spacing w:val="-7"/>
          <w:shd w:fill="C0C0C0" w:color="auto" w:val="clear"/>
        </w:rPr>
        <w:t> </w:t>
      </w:r>
      <w:r>
        <w:rPr>
          <w:color w:val="000000"/>
          <w:shd w:fill="C0C0C0" w:color="auto" w:val="clear"/>
        </w:rPr>
        <w:t>allega</w:t>
      </w:r>
      <w:r>
        <w:rPr>
          <w:color w:val="000000"/>
          <w:spacing w:val="-7"/>
          <w:shd w:fill="C0C0C0" w:color="auto" w:val="clear"/>
        </w:rPr>
        <w:t> </w:t>
      </w:r>
      <w:r>
        <w:rPr>
          <w:color w:val="000000"/>
          <w:shd w:fill="C0C0C0" w:color="auto" w:val="clear"/>
        </w:rPr>
        <w:t>alla</w:t>
      </w:r>
      <w:r>
        <w:rPr>
          <w:color w:val="000000"/>
          <w:spacing w:val="-8"/>
          <w:shd w:fill="C0C0C0" w:color="auto" w:val="clear"/>
        </w:rPr>
        <w:t> </w:t>
      </w:r>
      <w:r>
        <w:rPr>
          <w:color w:val="000000"/>
          <w:shd w:fill="C0C0C0" w:color="auto" w:val="clear"/>
        </w:rPr>
        <w:t>presente</w:t>
      </w:r>
      <w:r>
        <w:rPr>
          <w:color w:val="000000"/>
          <w:spacing w:val="-7"/>
          <w:shd w:fill="C0C0C0" w:color="auto" w:val="clear"/>
        </w:rPr>
        <w:t> </w:t>
      </w:r>
      <w:r>
        <w:rPr>
          <w:color w:val="000000"/>
          <w:shd w:fill="C0C0C0" w:color="auto" w:val="clear"/>
        </w:rPr>
        <w:t>dichiarazione</w:t>
      </w:r>
      <w:r>
        <w:rPr>
          <w:color w:val="000000"/>
          <w:spacing w:val="-7"/>
          <w:shd w:fill="C0C0C0" w:color="auto" w:val="clear"/>
        </w:rPr>
        <w:t> </w:t>
      </w:r>
      <w:r>
        <w:rPr>
          <w:color w:val="000000"/>
          <w:shd w:fill="C0C0C0" w:color="auto" w:val="clear"/>
        </w:rPr>
        <w:t>idonea</w:t>
      </w:r>
      <w:r>
        <w:rPr>
          <w:color w:val="000000"/>
          <w:spacing w:val="-3"/>
          <w:shd w:fill="C0C0C0" w:color="auto" w:val="clear"/>
        </w:rPr>
        <w:t> </w:t>
      </w:r>
      <w:r>
        <w:rPr>
          <w:color w:val="000000"/>
          <w:shd w:fill="C0C0C0" w:color="auto" w:val="clear"/>
        </w:rPr>
        <w:t>documentazione</w:t>
      </w:r>
      <w:r>
        <w:rPr>
          <w:color w:val="000000"/>
          <w:spacing w:val="-7"/>
          <w:shd w:fill="C0C0C0" w:color="auto" w:val="clear"/>
        </w:rPr>
        <w:t> </w:t>
      </w:r>
      <w:r>
        <w:rPr>
          <w:color w:val="000000"/>
          <w:shd w:fill="C0C0C0" w:color="auto" w:val="clear"/>
        </w:rPr>
        <w:t>attestante</w:t>
      </w:r>
      <w:r>
        <w:rPr>
          <w:color w:val="000000"/>
          <w:spacing w:val="-6"/>
          <w:shd w:fill="C0C0C0" w:color="auto" w:val="clear"/>
        </w:rPr>
        <w:t> </w:t>
      </w:r>
      <w:r>
        <w:rPr>
          <w:color w:val="000000"/>
          <w:shd w:fill="C0C0C0" w:color="auto" w:val="clear"/>
        </w:rPr>
        <w:t>l’adempimento</w:t>
      </w:r>
      <w:r>
        <w:rPr>
          <w:color w:val="000000"/>
          <w:spacing w:val="-7"/>
          <w:shd w:fill="C0C0C0" w:color="auto" w:val="clear"/>
        </w:rPr>
        <w:t> </w:t>
      </w:r>
      <w:r>
        <w:rPr>
          <w:color w:val="000000"/>
          <w:spacing w:val="-4"/>
          <w:shd w:fill="C0C0C0" w:color="auto" w:val="clear"/>
        </w:rPr>
        <w:t>alle</w:t>
      </w:r>
    </w:p>
    <w:p>
      <w:pPr>
        <w:spacing w:before="0"/>
        <w:ind w:left="706" w:right="422" w:firstLine="0"/>
        <w:jc w:val="center"/>
        <w:rPr>
          <w:b/>
          <w:sz w:val="22"/>
        </w:rPr>
      </w:pPr>
      <w:r>
        <w:rPr>
          <w:b/>
          <w:color w:val="000000"/>
          <w:sz w:val="22"/>
          <w:shd w:fill="C0C0C0" w:color="auto" w:val="clear"/>
        </w:rPr>
        <w:t>prescrizioni</w:t>
      </w:r>
      <w:r>
        <w:rPr>
          <w:b/>
          <w:color w:val="000000"/>
          <w:spacing w:val="-5"/>
          <w:sz w:val="22"/>
          <w:shd w:fill="C0C0C0" w:color="auto" w:val="clear"/>
        </w:rPr>
        <w:t> </w:t>
      </w:r>
      <w:r>
        <w:rPr>
          <w:b/>
          <w:color w:val="000000"/>
          <w:sz w:val="22"/>
          <w:shd w:fill="C0C0C0" w:color="auto" w:val="clear"/>
        </w:rPr>
        <w:t>di</w:t>
      </w:r>
      <w:r>
        <w:rPr>
          <w:b/>
          <w:color w:val="000000"/>
          <w:spacing w:val="-6"/>
          <w:sz w:val="22"/>
          <w:shd w:fill="C0C0C0" w:color="auto" w:val="clear"/>
        </w:rPr>
        <w:t> </w:t>
      </w:r>
      <w:r>
        <w:rPr>
          <w:b/>
          <w:color w:val="000000"/>
          <w:sz w:val="22"/>
          <w:shd w:fill="C0C0C0" w:color="auto" w:val="clear"/>
        </w:rPr>
        <w:t>cui</w:t>
      </w:r>
      <w:r>
        <w:rPr>
          <w:b/>
          <w:color w:val="000000"/>
          <w:spacing w:val="-5"/>
          <w:sz w:val="22"/>
          <w:shd w:fill="C0C0C0" w:color="auto" w:val="clear"/>
        </w:rPr>
        <w:t> </w:t>
      </w:r>
      <w:r>
        <w:rPr>
          <w:b/>
          <w:color w:val="000000"/>
          <w:spacing w:val="-2"/>
          <w:sz w:val="22"/>
          <w:shd w:fill="C0C0C0" w:color="auto" w:val="clear"/>
        </w:rPr>
        <w:t>sopra).</w:t>
      </w:r>
    </w:p>
    <w:p>
      <w:pPr>
        <w:pStyle w:val="BodyText"/>
        <w:spacing w:before="120"/>
        <w:ind w:left="566" w:right="279"/>
        <w:jc w:val="both"/>
      </w:pPr>
      <w:r>
        <w:rPr>
          <w:color w:val="000000"/>
          <w:shd w:fill="C0C0C0" w:color="auto" w:val="clear"/>
        </w:rPr>
        <w:t>Il documento dovrà essere SOTTOSCRITTO CON FIRMA DIGITALE dal legale rappresentante del concorrente (o</w:t>
      </w:r>
      <w:r>
        <w:rPr>
          <w:color w:val="000000"/>
        </w:rPr>
        <w:t> </w:t>
      </w:r>
      <w:r>
        <w:rPr>
          <w:color w:val="000000"/>
          <w:shd w:fill="C0C0C0" w:color="auto" w:val="clear"/>
        </w:rPr>
        <w:t>persona munita da comprovati poteri di firma, la cui procura dovrà essere prodotta nella medesima</w:t>
      </w:r>
      <w:r>
        <w:rPr>
          <w:color w:val="000000"/>
        </w:rPr>
        <w:t> </w:t>
      </w:r>
      <w:r>
        <w:rPr>
          <w:color w:val="000000"/>
          <w:shd w:fill="C0C0C0" w:color="auto" w:val="clear"/>
        </w:rPr>
        <w:t>Documentazione amministrativa)</w:t>
      </w:r>
    </w:p>
    <w:p>
      <w:pPr>
        <w:pStyle w:val="ListParagraph"/>
        <w:numPr>
          <w:ilvl w:val="0"/>
          <w:numId w:val="4"/>
        </w:numPr>
        <w:tabs>
          <w:tab w:pos="1133" w:val="left" w:leader="none"/>
        </w:tabs>
        <w:spacing w:line="240" w:lineRule="auto" w:before="122" w:after="0"/>
        <w:ind w:left="1133" w:right="277" w:hanging="425"/>
        <w:jc w:val="both"/>
        <w:rPr>
          <w:sz w:val="22"/>
        </w:rPr>
      </w:pPr>
      <w:r>
        <w:rPr>
          <w:i/>
          <w:sz w:val="22"/>
        </w:rPr>
        <w:t>(</w:t>
      </w:r>
      <w:r>
        <w:rPr>
          <w:i/>
          <w:color w:val="000000"/>
          <w:sz w:val="22"/>
          <w:shd w:fill="C0C0C0" w:color="auto" w:val="clear"/>
        </w:rPr>
        <w:t>se del caso</w:t>
      </w:r>
      <w:r>
        <w:rPr>
          <w:i/>
          <w:color w:val="000000"/>
          <w:spacing w:val="-1"/>
          <w:sz w:val="22"/>
          <w:shd w:fill="C0C0C0" w:color="auto" w:val="clear"/>
        </w:rPr>
        <w:t> </w:t>
      </w:r>
      <w:r>
        <w:rPr>
          <w:i/>
          <w:color w:val="000000"/>
          <w:sz w:val="22"/>
          <w:shd w:fill="C0C0C0" w:color="auto" w:val="clear"/>
        </w:rPr>
        <w:t>con specifico riferimento alle dichiarazioni</w:t>
      </w:r>
      <w:r>
        <w:rPr>
          <w:i/>
          <w:color w:val="000000"/>
          <w:spacing w:val="-1"/>
          <w:sz w:val="22"/>
          <w:shd w:fill="C0C0C0" w:color="auto" w:val="clear"/>
        </w:rPr>
        <w:t> </w:t>
      </w:r>
      <w:r>
        <w:rPr>
          <w:i/>
          <w:color w:val="000000"/>
          <w:sz w:val="22"/>
          <w:shd w:fill="C0C0C0" w:color="auto" w:val="clear"/>
        </w:rPr>
        <w:t>di cui al </w:t>
      </w:r>
      <w:r>
        <w:rPr>
          <w:b/>
          <w:i/>
          <w:color w:val="000000"/>
          <w:sz w:val="22"/>
          <w:u w:val="single"/>
          <w:shd w:fill="C0C0C0" w:color="auto" w:val="clear"/>
        </w:rPr>
        <w:t>comma </w:t>
      </w:r>
      <w:r>
        <w:rPr>
          <w:b/>
          <w:i/>
          <w:color w:val="000000"/>
          <w:sz w:val="22"/>
          <w:u w:val="single"/>
        </w:rPr>
        <w:t>5</w:t>
      </w:r>
      <w:r>
        <w:rPr>
          <w:i/>
          <w:color w:val="000000"/>
          <w:sz w:val="22"/>
        </w:rPr>
        <w:t>) </w:t>
      </w:r>
      <w:r>
        <w:rPr>
          <w:color w:val="000000"/>
          <w:sz w:val="22"/>
        </w:rPr>
        <w:t>ai sensi</w:t>
      </w:r>
      <w:r>
        <w:rPr>
          <w:color w:val="000000"/>
          <w:spacing w:val="-2"/>
          <w:sz w:val="22"/>
        </w:rPr>
        <w:t> </w:t>
      </w:r>
      <w:r>
        <w:rPr>
          <w:color w:val="000000"/>
          <w:sz w:val="22"/>
        </w:rPr>
        <w:t>e per gli</w:t>
      </w:r>
      <w:r>
        <w:rPr>
          <w:color w:val="000000"/>
          <w:spacing w:val="-2"/>
          <w:sz w:val="22"/>
        </w:rPr>
        <w:t> </w:t>
      </w:r>
      <w:r>
        <w:rPr>
          <w:color w:val="000000"/>
          <w:sz w:val="22"/>
        </w:rPr>
        <w:t>effetti di cui</w:t>
      </w:r>
      <w:r>
        <w:rPr>
          <w:color w:val="000000"/>
          <w:spacing w:val="-2"/>
          <w:sz w:val="22"/>
        </w:rPr>
        <w:t> </w:t>
      </w:r>
      <w:r>
        <w:rPr>
          <w:color w:val="000000"/>
          <w:sz w:val="22"/>
        </w:rPr>
        <w:t>al comma 7 dell’art. 80 del</w:t>
      </w:r>
      <w:r>
        <w:rPr>
          <w:color w:val="000000"/>
          <w:spacing w:val="-1"/>
          <w:sz w:val="22"/>
        </w:rPr>
        <w:t> </w:t>
      </w:r>
      <w:r>
        <w:rPr>
          <w:color w:val="000000"/>
          <w:sz w:val="22"/>
        </w:rPr>
        <w:t>D. Lgs. n.</w:t>
      </w:r>
      <w:r>
        <w:rPr>
          <w:color w:val="000000"/>
          <w:spacing w:val="-1"/>
          <w:sz w:val="22"/>
        </w:rPr>
        <w:t> </w:t>
      </w:r>
      <w:r>
        <w:rPr>
          <w:color w:val="000000"/>
          <w:sz w:val="22"/>
        </w:rPr>
        <w:t>50/2016,</w:t>
      </w:r>
      <w:r>
        <w:rPr>
          <w:color w:val="000000"/>
          <w:spacing w:val="-1"/>
          <w:sz w:val="22"/>
        </w:rPr>
        <w:t> </w:t>
      </w:r>
      <w:r>
        <w:rPr>
          <w:color w:val="000000"/>
          <w:sz w:val="22"/>
        </w:rPr>
        <w:t>il soggetto che si</w:t>
      </w:r>
      <w:r>
        <w:rPr>
          <w:color w:val="000000"/>
          <w:spacing w:val="-1"/>
          <w:sz w:val="22"/>
        </w:rPr>
        <w:t> </w:t>
      </w:r>
      <w:r>
        <w:rPr>
          <w:color w:val="000000"/>
          <w:sz w:val="22"/>
        </w:rPr>
        <w:t>trovi in</w:t>
      </w:r>
      <w:r>
        <w:rPr>
          <w:color w:val="000000"/>
          <w:spacing w:val="-2"/>
          <w:sz w:val="22"/>
        </w:rPr>
        <w:t> </w:t>
      </w:r>
      <w:r>
        <w:rPr>
          <w:color w:val="000000"/>
          <w:sz w:val="22"/>
        </w:rPr>
        <w:t>una delle</w:t>
      </w:r>
      <w:r>
        <w:rPr>
          <w:color w:val="000000"/>
          <w:spacing w:val="-1"/>
          <w:sz w:val="22"/>
        </w:rPr>
        <w:t> </w:t>
      </w:r>
      <w:r>
        <w:rPr>
          <w:color w:val="000000"/>
          <w:sz w:val="22"/>
        </w:rPr>
        <w:t>situazioni di cui</w:t>
      </w:r>
      <w:r>
        <w:rPr>
          <w:color w:val="000000"/>
          <w:spacing w:val="-2"/>
          <w:sz w:val="22"/>
        </w:rPr>
        <w:t> </w:t>
      </w:r>
      <w:r>
        <w:rPr>
          <w:color w:val="000000"/>
          <w:sz w:val="22"/>
        </w:rPr>
        <w:t>al comma 5 del citato art. 80, limitatamente alla ipotesi in cui la sentenza definitiva abbia imposto una pena detentiva non superiore a 18 mesi ovvero abbia riconosciuto l’attenuante della collaborazione come definita per</w:t>
      </w:r>
      <w:r>
        <w:rPr>
          <w:color w:val="000000"/>
          <w:spacing w:val="-1"/>
          <w:sz w:val="22"/>
        </w:rPr>
        <w:t> </w:t>
      </w:r>
      <w:r>
        <w:rPr>
          <w:color w:val="000000"/>
          <w:sz w:val="22"/>
        </w:rPr>
        <w:t>le</w:t>
      </w:r>
      <w:r>
        <w:rPr>
          <w:color w:val="000000"/>
          <w:spacing w:val="-1"/>
          <w:sz w:val="22"/>
        </w:rPr>
        <w:t> </w:t>
      </w:r>
      <w:r>
        <w:rPr>
          <w:color w:val="000000"/>
          <w:sz w:val="22"/>
        </w:rPr>
        <w:t>singole</w:t>
      </w:r>
      <w:r>
        <w:rPr>
          <w:color w:val="000000"/>
          <w:spacing w:val="-1"/>
          <w:sz w:val="22"/>
        </w:rPr>
        <w:t> </w:t>
      </w:r>
      <w:r>
        <w:rPr>
          <w:color w:val="000000"/>
          <w:sz w:val="22"/>
        </w:rPr>
        <w:t>fattispecie di reato,</w:t>
      </w:r>
      <w:r>
        <w:rPr>
          <w:color w:val="000000"/>
          <w:spacing w:val="-1"/>
          <w:sz w:val="22"/>
        </w:rPr>
        <w:t> </w:t>
      </w:r>
      <w:r>
        <w:rPr>
          <w:color w:val="000000"/>
          <w:sz w:val="22"/>
        </w:rPr>
        <w:t>è ammesso</w:t>
      </w:r>
      <w:r>
        <w:rPr>
          <w:color w:val="000000"/>
          <w:spacing w:val="40"/>
          <w:sz w:val="22"/>
        </w:rPr>
        <w:t> </w:t>
      </w:r>
      <w:r>
        <w:rPr>
          <w:color w:val="000000"/>
          <w:sz w:val="22"/>
        </w:rPr>
        <w:t>a provare</w:t>
      </w:r>
      <w:r>
        <w:rPr>
          <w:color w:val="000000"/>
          <w:spacing w:val="-1"/>
          <w:sz w:val="22"/>
        </w:rPr>
        <w:t> </w:t>
      </w:r>
      <w:r>
        <w:rPr>
          <w:color w:val="000000"/>
          <w:sz w:val="22"/>
        </w:rPr>
        <w:t>di</w:t>
      </w:r>
      <w:r>
        <w:rPr>
          <w:color w:val="000000"/>
          <w:spacing w:val="-1"/>
          <w:sz w:val="22"/>
        </w:rPr>
        <w:t> </w:t>
      </w:r>
      <w:r>
        <w:rPr>
          <w:color w:val="000000"/>
          <w:sz w:val="22"/>
        </w:rPr>
        <w:t>avere risarcito</w:t>
      </w:r>
      <w:r>
        <w:rPr>
          <w:color w:val="000000"/>
          <w:spacing w:val="-1"/>
          <w:sz w:val="22"/>
        </w:rPr>
        <w:t> </w:t>
      </w:r>
      <w:r>
        <w:rPr>
          <w:color w:val="000000"/>
          <w:sz w:val="22"/>
        </w:rPr>
        <w:t>o di</w:t>
      </w:r>
      <w:r>
        <w:rPr>
          <w:color w:val="000000"/>
          <w:spacing w:val="-1"/>
          <w:sz w:val="22"/>
        </w:rPr>
        <w:t> </w:t>
      </w:r>
      <w:r>
        <w:rPr>
          <w:color w:val="000000"/>
          <w:sz w:val="22"/>
        </w:rPr>
        <w:t>essersi</w:t>
      </w:r>
      <w:r>
        <w:rPr>
          <w:color w:val="000000"/>
          <w:spacing w:val="-1"/>
          <w:sz w:val="22"/>
        </w:rPr>
        <w:t> </w:t>
      </w:r>
      <w:r>
        <w:rPr>
          <w:color w:val="000000"/>
          <w:sz w:val="22"/>
        </w:rPr>
        <w:t>impegnato a risarcire qualunque danno causato dal reato o dall’illecito e di avere adottato provvedimenti concreti</w:t>
      </w:r>
      <w:r>
        <w:rPr>
          <w:color w:val="000000"/>
          <w:spacing w:val="40"/>
          <w:sz w:val="22"/>
        </w:rPr>
        <w:t> </w:t>
      </w:r>
      <w:r>
        <w:rPr>
          <w:color w:val="000000"/>
          <w:sz w:val="22"/>
        </w:rPr>
        <w:t>di carattere tecnico, organizzativo e relativi al personale idonei a prevenire ulteriori reati o illeciti; resta fermo quanto previsto ai commi 8 e 9 dell’art. 80. A tal proposito</w:t>
      </w:r>
    </w:p>
    <w:p>
      <w:pPr>
        <w:pStyle w:val="Heading1"/>
        <w:spacing w:before="118"/>
        <w:ind w:right="279"/>
        <w:jc w:val="center"/>
      </w:pPr>
      <w:r>
        <w:rPr>
          <w:spacing w:val="-2"/>
        </w:rPr>
        <w:t>Dichiara</w:t>
      </w:r>
    </w:p>
    <w:p>
      <w:pPr>
        <w:pStyle w:val="ListParagraph"/>
        <w:numPr>
          <w:ilvl w:val="0"/>
          <w:numId w:val="4"/>
        </w:numPr>
        <w:tabs>
          <w:tab w:pos="1133" w:val="left" w:leader="none"/>
        </w:tabs>
        <w:spacing w:line="240" w:lineRule="auto" w:before="121" w:after="0"/>
        <w:ind w:left="1133" w:right="280" w:hanging="425"/>
        <w:jc w:val="both"/>
        <w:rPr>
          <w:i/>
          <w:sz w:val="22"/>
        </w:rPr>
      </w:pPr>
      <w:r>
        <w:rPr>
          <w:sz w:val="22"/>
        </w:rPr>
        <w:t>di avere risarcito o di essersi impegnato a risarcire qualunque danno causato dal reato o dall’illecito e di avere adottato provvedimenti concreti di carattere tecnico, organizzativo e relativi al personale idonei a prevenire</w:t>
      </w:r>
      <w:r>
        <w:rPr>
          <w:spacing w:val="80"/>
          <w:w w:val="150"/>
          <w:sz w:val="22"/>
        </w:rPr>
        <w:t>   </w:t>
      </w:r>
      <w:r>
        <w:rPr>
          <w:sz w:val="22"/>
        </w:rPr>
        <w:t>ulteriori</w:t>
      </w:r>
      <w:r>
        <w:rPr>
          <w:spacing w:val="79"/>
          <w:w w:val="150"/>
          <w:sz w:val="22"/>
        </w:rPr>
        <w:t>   </w:t>
      </w:r>
      <w:r>
        <w:rPr>
          <w:sz w:val="22"/>
        </w:rPr>
        <w:t>reati</w:t>
      </w:r>
      <w:r>
        <w:rPr>
          <w:spacing w:val="79"/>
          <w:w w:val="150"/>
          <w:sz w:val="22"/>
        </w:rPr>
        <w:t>   </w:t>
      </w:r>
      <w:r>
        <w:rPr>
          <w:sz w:val="22"/>
        </w:rPr>
        <w:t>o</w:t>
      </w:r>
      <w:r>
        <w:rPr>
          <w:spacing w:val="80"/>
          <w:w w:val="150"/>
          <w:sz w:val="22"/>
        </w:rPr>
        <w:t>   </w:t>
      </w:r>
      <w:r>
        <w:rPr>
          <w:sz w:val="22"/>
        </w:rPr>
        <w:t>illeciti</w:t>
      </w:r>
      <w:r>
        <w:rPr>
          <w:spacing w:val="80"/>
          <w:w w:val="150"/>
          <w:sz w:val="22"/>
        </w:rPr>
        <w:t>   </w:t>
      </w:r>
      <w:r>
        <w:rPr>
          <w:i/>
          <w:sz w:val="22"/>
        </w:rPr>
        <w:t>(indicare</w:t>
      </w:r>
      <w:r>
        <w:rPr>
          <w:i/>
          <w:spacing w:val="80"/>
          <w:w w:val="150"/>
          <w:sz w:val="22"/>
        </w:rPr>
        <w:t>   </w:t>
      </w:r>
      <w:r>
        <w:rPr>
          <w:i/>
          <w:sz w:val="22"/>
        </w:rPr>
        <w:t>i</w:t>
      </w:r>
      <w:r>
        <w:rPr>
          <w:i/>
          <w:spacing w:val="80"/>
          <w:w w:val="150"/>
          <w:sz w:val="22"/>
        </w:rPr>
        <w:t>   </w:t>
      </w:r>
      <w:r>
        <w:rPr>
          <w:i/>
          <w:sz w:val="22"/>
        </w:rPr>
        <w:t>provvedimenti</w:t>
      </w:r>
      <w:r>
        <w:rPr>
          <w:i/>
          <w:spacing w:val="80"/>
          <w:w w:val="150"/>
          <w:sz w:val="22"/>
        </w:rPr>
        <w:t>   </w:t>
      </w:r>
      <w:r>
        <w:rPr>
          <w:i/>
          <w:sz w:val="22"/>
        </w:rPr>
        <w:t>adottati):</w:t>
      </w:r>
    </w:p>
    <w:p>
      <w:pPr>
        <w:pStyle w:val="BodyText"/>
        <w:ind w:left="1125"/>
        <w:rPr>
          <w:sz w:val="20"/>
        </w:rPr>
      </w:pPr>
      <w:r>
        <w:rPr>
          <w:sz w:val="20"/>
        </w:rPr>
        <mc:AlternateContent>
          <mc:Choice Requires="wps">
            <w:drawing>
              <wp:inline distT="0" distB="0" distL="0" distR="0">
                <wp:extent cx="5427980" cy="170815"/>
                <wp:effectExtent l="9525" t="0" r="1270" b="635"/>
                <wp:docPr id="20" name="Group 20"/>
                <wp:cNvGraphicFramePr>
                  <a:graphicFrameLocks/>
                </wp:cNvGraphicFramePr>
                <a:graphic>
                  <a:graphicData uri="http://schemas.microsoft.com/office/word/2010/wordprocessingGroup">
                    <wpg:wgp>
                      <wpg:cNvPr id="20" name="Group 20"/>
                      <wpg:cNvGrpSpPr/>
                      <wpg:grpSpPr>
                        <a:xfrm>
                          <a:off x="0" y="0"/>
                          <a:ext cx="5427980" cy="170815"/>
                          <a:chExt cx="5427980" cy="170815"/>
                        </a:xfrm>
                      </wpg:grpSpPr>
                      <wps:wsp>
                        <wps:cNvPr id="21" name="Graphic 21"/>
                        <wps:cNvSpPr/>
                        <wps:spPr>
                          <a:xfrm>
                            <a:off x="0" y="0"/>
                            <a:ext cx="5426710" cy="170815"/>
                          </a:xfrm>
                          <a:custGeom>
                            <a:avLst/>
                            <a:gdLst/>
                            <a:ahLst/>
                            <a:cxnLst/>
                            <a:rect l="l" t="t" r="r" b="b"/>
                            <a:pathLst>
                              <a:path w="5426710" h="170815">
                                <a:moveTo>
                                  <a:pt x="5426329" y="0"/>
                                </a:moveTo>
                                <a:lnTo>
                                  <a:pt x="0" y="0"/>
                                </a:lnTo>
                                <a:lnTo>
                                  <a:pt x="0" y="170687"/>
                                </a:lnTo>
                                <a:lnTo>
                                  <a:pt x="5426329" y="170687"/>
                                </a:lnTo>
                                <a:lnTo>
                                  <a:pt x="5426329" y="0"/>
                                </a:lnTo>
                                <a:close/>
                              </a:path>
                            </a:pathLst>
                          </a:custGeom>
                          <a:solidFill>
                            <a:srgbClr val="C0C0C0"/>
                          </a:solidFill>
                        </wps:spPr>
                        <wps:bodyPr wrap="square" lIns="0" tIns="0" rIns="0" bIns="0" rtlCol="0">
                          <a:prstTxWarp prst="textNoShape">
                            <a:avLst/>
                          </a:prstTxWarp>
                          <a:noAutofit/>
                        </wps:bodyPr>
                      </wps:wsp>
                      <wps:wsp>
                        <wps:cNvPr id="22" name="Graphic 22"/>
                        <wps:cNvSpPr/>
                        <wps:spPr>
                          <a:xfrm>
                            <a:off x="0" y="152988"/>
                            <a:ext cx="5427980" cy="1270"/>
                          </a:xfrm>
                          <a:custGeom>
                            <a:avLst/>
                            <a:gdLst/>
                            <a:ahLst/>
                            <a:cxnLst/>
                            <a:rect l="l" t="t" r="r" b="b"/>
                            <a:pathLst>
                              <a:path w="5427980" h="0">
                                <a:moveTo>
                                  <a:pt x="0" y="0"/>
                                </a:moveTo>
                                <a:lnTo>
                                  <a:pt x="5427655" y="0"/>
                                </a:lnTo>
                              </a:path>
                            </a:pathLst>
                          </a:custGeom>
                          <a:ln w="911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style="width:427.4pt;height:13.45pt;mso-position-horizontal-relative:char;mso-position-vertical-relative:line" id="docshapegroup19" coordorigin="0,0" coordsize="8548,269">
                <v:rect style="position:absolute;left:0;top:0;width:8546;height:269" id="docshape20" filled="true" fillcolor="#c0c0c0" stroked="false">
                  <v:fill type="solid"/>
                </v:rect>
                <v:line style="position:absolute" from="0,241" to="8547,241" stroked="true" strokeweight=".7176pt" strokecolor="#000000">
                  <v:stroke dashstyle="solid"/>
                </v:line>
              </v:group>
            </w:pict>
          </mc:Fallback>
        </mc:AlternateContent>
      </w:r>
      <w:r>
        <w:rPr>
          <w:sz w:val="20"/>
        </w:rPr>
      </w:r>
    </w:p>
    <w:p>
      <w:pPr>
        <w:pStyle w:val="BodyText"/>
        <w:spacing w:before="216"/>
        <w:rPr>
          <w:i/>
          <w:sz w:val="20"/>
        </w:rPr>
      </w:pPr>
      <w:r>
        <w:rPr>
          <w:i/>
          <w:sz w:val="20"/>
        </w:rPr>
        <mc:AlternateContent>
          <mc:Choice Requires="wps">
            <w:drawing>
              <wp:anchor distT="0" distB="0" distL="0" distR="0" allowOverlap="1" layoutInCell="1" locked="0" behindDoc="1" simplePos="0" relativeHeight="487590912">
                <wp:simplePos x="0" y="0"/>
                <wp:positionH relativeFrom="page">
                  <wp:posOffset>629412</wp:posOffset>
                </wp:positionH>
                <wp:positionV relativeFrom="paragraph">
                  <wp:posOffset>310738</wp:posOffset>
                </wp:positionV>
                <wp:extent cx="6460490" cy="500380"/>
                <wp:effectExtent l="0" t="0" r="0" b="0"/>
                <wp:wrapTopAndBottom/>
                <wp:docPr id="23" name="Textbox 23"/>
                <wp:cNvGraphicFramePr>
                  <a:graphicFrameLocks/>
                </wp:cNvGraphicFramePr>
                <a:graphic>
                  <a:graphicData uri="http://schemas.microsoft.com/office/word/2010/wordprocessingShape">
                    <wps:wsp>
                      <wps:cNvPr id="23" name="Textbox 23"/>
                      <wps:cNvSpPr txBox="1"/>
                      <wps:spPr>
                        <a:xfrm>
                          <a:off x="0" y="0"/>
                          <a:ext cx="6460490" cy="500380"/>
                        </a:xfrm>
                        <a:prstGeom prst="rect">
                          <a:avLst/>
                        </a:prstGeom>
                        <a:solidFill>
                          <a:srgbClr val="FFFFCC"/>
                        </a:solidFill>
                        <a:ln w="6095">
                          <a:solidFill>
                            <a:srgbClr val="000000"/>
                          </a:solidFill>
                          <a:prstDash val="solid"/>
                        </a:ln>
                      </wps:spPr>
                      <wps:txbx>
                        <w:txbxContent>
                          <w:p>
                            <w:pPr>
                              <w:spacing w:before="119"/>
                              <w:ind w:left="103" w:right="0" w:firstLine="0"/>
                              <w:jc w:val="left"/>
                              <w:rPr>
                                <w:b/>
                                <w:color w:val="000000"/>
                                <w:sz w:val="22"/>
                              </w:rPr>
                            </w:pPr>
                            <w:r>
                              <w:rPr>
                                <w:b/>
                                <w:color w:val="000000"/>
                                <w:sz w:val="22"/>
                              </w:rPr>
                              <w:t>(il</w:t>
                            </w:r>
                            <w:r>
                              <w:rPr>
                                <w:b/>
                                <w:color w:val="000000"/>
                                <w:spacing w:val="34"/>
                                <w:sz w:val="22"/>
                              </w:rPr>
                              <w:t> </w:t>
                            </w:r>
                            <w:r>
                              <w:rPr>
                                <w:b/>
                                <w:color w:val="000000"/>
                                <w:sz w:val="22"/>
                              </w:rPr>
                              <w:t>concorrente</w:t>
                            </w:r>
                            <w:r>
                              <w:rPr>
                                <w:b/>
                                <w:color w:val="000000"/>
                                <w:spacing w:val="37"/>
                                <w:sz w:val="22"/>
                              </w:rPr>
                              <w:t> </w:t>
                            </w:r>
                            <w:r>
                              <w:rPr>
                                <w:b/>
                                <w:color w:val="000000"/>
                                <w:sz w:val="22"/>
                              </w:rPr>
                              <w:t>allega</w:t>
                            </w:r>
                            <w:r>
                              <w:rPr>
                                <w:b/>
                                <w:color w:val="000000"/>
                                <w:spacing w:val="36"/>
                                <w:sz w:val="22"/>
                              </w:rPr>
                              <w:t> </w:t>
                            </w:r>
                            <w:r>
                              <w:rPr>
                                <w:b/>
                                <w:color w:val="000000"/>
                                <w:sz w:val="22"/>
                              </w:rPr>
                              <w:t>alla</w:t>
                            </w:r>
                            <w:r>
                              <w:rPr>
                                <w:b/>
                                <w:color w:val="000000"/>
                                <w:spacing w:val="34"/>
                                <w:sz w:val="22"/>
                              </w:rPr>
                              <w:t> </w:t>
                            </w:r>
                            <w:r>
                              <w:rPr>
                                <w:b/>
                                <w:color w:val="000000"/>
                                <w:sz w:val="22"/>
                              </w:rPr>
                              <w:t>presente</w:t>
                            </w:r>
                            <w:r>
                              <w:rPr>
                                <w:b/>
                                <w:color w:val="000000"/>
                                <w:spacing w:val="37"/>
                                <w:sz w:val="22"/>
                              </w:rPr>
                              <w:t> </w:t>
                            </w:r>
                            <w:r>
                              <w:rPr>
                                <w:b/>
                                <w:color w:val="000000"/>
                                <w:sz w:val="22"/>
                              </w:rPr>
                              <w:t>dichiarazione</w:t>
                            </w:r>
                            <w:r>
                              <w:rPr>
                                <w:b/>
                                <w:color w:val="000000"/>
                                <w:spacing w:val="37"/>
                                <w:sz w:val="22"/>
                              </w:rPr>
                              <w:t> </w:t>
                            </w:r>
                            <w:r>
                              <w:rPr>
                                <w:b/>
                                <w:color w:val="000000"/>
                                <w:sz w:val="22"/>
                              </w:rPr>
                              <w:t>idonea</w:t>
                            </w:r>
                            <w:r>
                              <w:rPr>
                                <w:b/>
                                <w:color w:val="000000"/>
                                <w:spacing w:val="36"/>
                                <w:sz w:val="22"/>
                              </w:rPr>
                              <w:t> </w:t>
                            </w:r>
                            <w:r>
                              <w:rPr>
                                <w:b/>
                                <w:color w:val="000000"/>
                                <w:sz w:val="22"/>
                              </w:rPr>
                              <w:t>documentazione</w:t>
                            </w:r>
                            <w:r>
                              <w:rPr>
                                <w:b/>
                                <w:color w:val="000000"/>
                                <w:spacing w:val="37"/>
                                <w:sz w:val="22"/>
                              </w:rPr>
                              <w:t> </w:t>
                            </w:r>
                            <w:r>
                              <w:rPr>
                                <w:b/>
                                <w:color w:val="000000"/>
                                <w:sz w:val="22"/>
                              </w:rPr>
                              <w:t>attestante</w:t>
                            </w:r>
                            <w:r>
                              <w:rPr>
                                <w:b/>
                                <w:color w:val="000000"/>
                                <w:spacing w:val="37"/>
                                <w:sz w:val="22"/>
                              </w:rPr>
                              <w:t> </w:t>
                            </w:r>
                            <w:r>
                              <w:rPr>
                                <w:b/>
                                <w:color w:val="000000"/>
                                <w:sz w:val="22"/>
                              </w:rPr>
                              <w:t>l’adempimento</w:t>
                            </w:r>
                            <w:r>
                              <w:rPr>
                                <w:b/>
                                <w:color w:val="000000"/>
                                <w:spacing w:val="37"/>
                                <w:sz w:val="22"/>
                              </w:rPr>
                              <w:t> </w:t>
                            </w:r>
                            <w:r>
                              <w:rPr>
                                <w:b/>
                                <w:color w:val="000000"/>
                                <w:spacing w:val="-4"/>
                                <w:sz w:val="22"/>
                              </w:rPr>
                              <w:t>alle</w:t>
                            </w:r>
                          </w:p>
                          <w:p>
                            <w:pPr>
                              <w:spacing w:before="0"/>
                              <w:ind w:left="103" w:right="0" w:firstLine="0"/>
                              <w:jc w:val="left"/>
                              <w:rPr>
                                <w:b/>
                                <w:color w:val="000000"/>
                                <w:sz w:val="22"/>
                              </w:rPr>
                            </w:pPr>
                            <w:r>
                              <w:rPr>
                                <w:b/>
                                <w:color w:val="000000"/>
                                <w:sz w:val="22"/>
                              </w:rPr>
                              <w:t>prescrizioni</w:t>
                            </w:r>
                            <w:r>
                              <w:rPr>
                                <w:b/>
                                <w:color w:val="000000"/>
                                <w:spacing w:val="-5"/>
                                <w:sz w:val="22"/>
                              </w:rPr>
                              <w:t> </w:t>
                            </w:r>
                            <w:r>
                              <w:rPr>
                                <w:b/>
                                <w:color w:val="000000"/>
                                <w:sz w:val="22"/>
                              </w:rPr>
                              <w:t>di</w:t>
                            </w:r>
                            <w:r>
                              <w:rPr>
                                <w:b/>
                                <w:color w:val="000000"/>
                                <w:spacing w:val="-6"/>
                                <w:sz w:val="22"/>
                              </w:rPr>
                              <w:t> </w:t>
                            </w:r>
                            <w:r>
                              <w:rPr>
                                <w:b/>
                                <w:color w:val="000000"/>
                                <w:sz w:val="22"/>
                              </w:rPr>
                              <w:t>cui</w:t>
                            </w:r>
                            <w:r>
                              <w:rPr>
                                <w:b/>
                                <w:color w:val="000000"/>
                                <w:spacing w:val="-5"/>
                                <w:sz w:val="22"/>
                              </w:rPr>
                              <w:t> </w:t>
                            </w:r>
                            <w:r>
                              <w:rPr>
                                <w:b/>
                                <w:color w:val="000000"/>
                                <w:spacing w:val="-2"/>
                                <w:sz w:val="22"/>
                              </w:rPr>
                              <w:t>sopra).</w:t>
                            </w:r>
                          </w:p>
                        </w:txbxContent>
                      </wps:txbx>
                      <wps:bodyPr wrap="square" lIns="0" tIns="0" rIns="0" bIns="0" rtlCol="0">
                        <a:noAutofit/>
                      </wps:bodyPr>
                    </wps:wsp>
                  </a:graphicData>
                </a:graphic>
              </wp:anchor>
            </w:drawing>
          </mc:Choice>
          <mc:Fallback>
            <w:pict>
              <v:shape style="position:absolute;margin-left:49.560001pt;margin-top:24.467594pt;width:508.7pt;height:39.4pt;mso-position-horizontal-relative:page;mso-position-vertical-relative:paragraph;z-index:-15725568;mso-wrap-distance-left:0;mso-wrap-distance-right:0" type="#_x0000_t202" id="docshape21" filled="true" fillcolor="#ffffcc" stroked="true" strokeweight=".47998pt" strokecolor="#000000">
                <v:textbox inset="0,0,0,0">
                  <w:txbxContent>
                    <w:p>
                      <w:pPr>
                        <w:spacing w:before="119"/>
                        <w:ind w:left="103" w:right="0" w:firstLine="0"/>
                        <w:jc w:val="left"/>
                        <w:rPr>
                          <w:b/>
                          <w:color w:val="000000"/>
                          <w:sz w:val="22"/>
                        </w:rPr>
                      </w:pPr>
                      <w:r>
                        <w:rPr>
                          <w:b/>
                          <w:color w:val="000000"/>
                          <w:sz w:val="22"/>
                        </w:rPr>
                        <w:t>(il</w:t>
                      </w:r>
                      <w:r>
                        <w:rPr>
                          <w:b/>
                          <w:color w:val="000000"/>
                          <w:spacing w:val="34"/>
                          <w:sz w:val="22"/>
                        </w:rPr>
                        <w:t> </w:t>
                      </w:r>
                      <w:r>
                        <w:rPr>
                          <w:b/>
                          <w:color w:val="000000"/>
                          <w:sz w:val="22"/>
                        </w:rPr>
                        <w:t>concorrente</w:t>
                      </w:r>
                      <w:r>
                        <w:rPr>
                          <w:b/>
                          <w:color w:val="000000"/>
                          <w:spacing w:val="37"/>
                          <w:sz w:val="22"/>
                        </w:rPr>
                        <w:t> </w:t>
                      </w:r>
                      <w:r>
                        <w:rPr>
                          <w:b/>
                          <w:color w:val="000000"/>
                          <w:sz w:val="22"/>
                        </w:rPr>
                        <w:t>allega</w:t>
                      </w:r>
                      <w:r>
                        <w:rPr>
                          <w:b/>
                          <w:color w:val="000000"/>
                          <w:spacing w:val="36"/>
                          <w:sz w:val="22"/>
                        </w:rPr>
                        <w:t> </w:t>
                      </w:r>
                      <w:r>
                        <w:rPr>
                          <w:b/>
                          <w:color w:val="000000"/>
                          <w:sz w:val="22"/>
                        </w:rPr>
                        <w:t>alla</w:t>
                      </w:r>
                      <w:r>
                        <w:rPr>
                          <w:b/>
                          <w:color w:val="000000"/>
                          <w:spacing w:val="34"/>
                          <w:sz w:val="22"/>
                        </w:rPr>
                        <w:t> </w:t>
                      </w:r>
                      <w:r>
                        <w:rPr>
                          <w:b/>
                          <w:color w:val="000000"/>
                          <w:sz w:val="22"/>
                        </w:rPr>
                        <w:t>presente</w:t>
                      </w:r>
                      <w:r>
                        <w:rPr>
                          <w:b/>
                          <w:color w:val="000000"/>
                          <w:spacing w:val="37"/>
                          <w:sz w:val="22"/>
                        </w:rPr>
                        <w:t> </w:t>
                      </w:r>
                      <w:r>
                        <w:rPr>
                          <w:b/>
                          <w:color w:val="000000"/>
                          <w:sz w:val="22"/>
                        </w:rPr>
                        <w:t>dichiarazione</w:t>
                      </w:r>
                      <w:r>
                        <w:rPr>
                          <w:b/>
                          <w:color w:val="000000"/>
                          <w:spacing w:val="37"/>
                          <w:sz w:val="22"/>
                        </w:rPr>
                        <w:t> </w:t>
                      </w:r>
                      <w:r>
                        <w:rPr>
                          <w:b/>
                          <w:color w:val="000000"/>
                          <w:sz w:val="22"/>
                        </w:rPr>
                        <w:t>idonea</w:t>
                      </w:r>
                      <w:r>
                        <w:rPr>
                          <w:b/>
                          <w:color w:val="000000"/>
                          <w:spacing w:val="36"/>
                          <w:sz w:val="22"/>
                        </w:rPr>
                        <w:t> </w:t>
                      </w:r>
                      <w:r>
                        <w:rPr>
                          <w:b/>
                          <w:color w:val="000000"/>
                          <w:sz w:val="22"/>
                        </w:rPr>
                        <w:t>documentazione</w:t>
                      </w:r>
                      <w:r>
                        <w:rPr>
                          <w:b/>
                          <w:color w:val="000000"/>
                          <w:spacing w:val="37"/>
                          <w:sz w:val="22"/>
                        </w:rPr>
                        <w:t> </w:t>
                      </w:r>
                      <w:r>
                        <w:rPr>
                          <w:b/>
                          <w:color w:val="000000"/>
                          <w:sz w:val="22"/>
                        </w:rPr>
                        <w:t>attestante</w:t>
                      </w:r>
                      <w:r>
                        <w:rPr>
                          <w:b/>
                          <w:color w:val="000000"/>
                          <w:spacing w:val="37"/>
                          <w:sz w:val="22"/>
                        </w:rPr>
                        <w:t> </w:t>
                      </w:r>
                      <w:r>
                        <w:rPr>
                          <w:b/>
                          <w:color w:val="000000"/>
                          <w:sz w:val="22"/>
                        </w:rPr>
                        <w:t>l’adempimento</w:t>
                      </w:r>
                      <w:r>
                        <w:rPr>
                          <w:b/>
                          <w:color w:val="000000"/>
                          <w:spacing w:val="37"/>
                          <w:sz w:val="22"/>
                        </w:rPr>
                        <w:t> </w:t>
                      </w:r>
                      <w:r>
                        <w:rPr>
                          <w:b/>
                          <w:color w:val="000000"/>
                          <w:spacing w:val="-4"/>
                          <w:sz w:val="22"/>
                        </w:rPr>
                        <w:t>alle</w:t>
                      </w:r>
                    </w:p>
                    <w:p>
                      <w:pPr>
                        <w:spacing w:before="0"/>
                        <w:ind w:left="103" w:right="0" w:firstLine="0"/>
                        <w:jc w:val="left"/>
                        <w:rPr>
                          <w:b/>
                          <w:color w:val="000000"/>
                          <w:sz w:val="22"/>
                        </w:rPr>
                      </w:pPr>
                      <w:r>
                        <w:rPr>
                          <w:b/>
                          <w:color w:val="000000"/>
                          <w:sz w:val="22"/>
                        </w:rPr>
                        <w:t>prescrizioni</w:t>
                      </w:r>
                      <w:r>
                        <w:rPr>
                          <w:b/>
                          <w:color w:val="000000"/>
                          <w:spacing w:val="-5"/>
                          <w:sz w:val="22"/>
                        </w:rPr>
                        <w:t> </w:t>
                      </w:r>
                      <w:r>
                        <w:rPr>
                          <w:b/>
                          <w:color w:val="000000"/>
                          <w:sz w:val="22"/>
                        </w:rPr>
                        <w:t>di</w:t>
                      </w:r>
                      <w:r>
                        <w:rPr>
                          <w:b/>
                          <w:color w:val="000000"/>
                          <w:spacing w:val="-6"/>
                          <w:sz w:val="22"/>
                        </w:rPr>
                        <w:t> </w:t>
                      </w:r>
                      <w:r>
                        <w:rPr>
                          <w:b/>
                          <w:color w:val="000000"/>
                          <w:sz w:val="22"/>
                        </w:rPr>
                        <w:t>cui</w:t>
                      </w:r>
                      <w:r>
                        <w:rPr>
                          <w:b/>
                          <w:color w:val="000000"/>
                          <w:spacing w:val="-5"/>
                          <w:sz w:val="22"/>
                        </w:rPr>
                        <w:t> </w:t>
                      </w:r>
                      <w:r>
                        <w:rPr>
                          <w:b/>
                          <w:color w:val="000000"/>
                          <w:spacing w:val="-2"/>
                          <w:sz w:val="22"/>
                        </w:rPr>
                        <w:t>sopra).</w:t>
                      </w:r>
                    </w:p>
                  </w:txbxContent>
                </v:textbox>
                <v:fill type="solid"/>
                <v:stroke dashstyle="solid"/>
                <w10:wrap type="topAndBottom"/>
              </v:shape>
            </w:pict>
          </mc:Fallback>
        </mc:AlternateContent>
      </w:r>
    </w:p>
    <w:p>
      <w:pPr>
        <w:pStyle w:val="BodyText"/>
        <w:rPr>
          <w:i/>
          <w:sz w:val="20"/>
        </w:rPr>
      </w:pPr>
    </w:p>
    <w:p>
      <w:pPr>
        <w:pStyle w:val="BodyText"/>
        <w:spacing w:before="1"/>
        <w:rPr>
          <w:i/>
          <w:sz w:val="20"/>
        </w:rPr>
      </w:pPr>
      <w:r>
        <w:rPr>
          <w:i/>
          <w:sz w:val="20"/>
        </w:rPr>
        <mc:AlternateContent>
          <mc:Choice Requires="wps">
            <w:drawing>
              <wp:anchor distT="0" distB="0" distL="0" distR="0" allowOverlap="1" layoutInCell="1" locked="0" behindDoc="1" simplePos="0" relativeHeight="487591424">
                <wp:simplePos x="0" y="0"/>
                <wp:positionH relativeFrom="page">
                  <wp:posOffset>650748</wp:posOffset>
                </wp:positionH>
                <wp:positionV relativeFrom="paragraph">
                  <wp:posOffset>174079</wp:posOffset>
                </wp:positionV>
                <wp:extent cx="6390005" cy="518159"/>
                <wp:effectExtent l="0" t="0" r="0" b="0"/>
                <wp:wrapTopAndBottom/>
                <wp:docPr id="24" name="Textbox 24"/>
                <wp:cNvGraphicFramePr>
                  <a:graphicFrameLocks/>
                </wp:cNvGraphicFramePr>
                <a:graphic>
                  <a:graphicData uri="http://schemas.microsoft.com/office/word/2010/wordprocessingShape">
                    <wps:wsp>
                      <wps:cNvPr id="24" name="Textbox 24"/>
                      <wps:cNvSpPr txBox="1"/>
                      <wps:spPr>
                        <a:xfrm>
                          <a:off x="0" y="0"/>
                          <a:ext cx="6390005" cy="518159"/>
                        </a:xfrm>
                        <a:prstGeom prst="rect">
                          <a:avLst/>
                        </a:prstGeom>
                        <a:solidFill>
                          <a:srgbClr val="FFFFCC"/>
                        </a:solidFill>
                        <a:ln w="6096">
                          <a:solidFill>
                            <a:srgbClr val="000000"/>
                          </a:solidFill>
                          <a:prstDash val="solid"/>
                        </a:ln>
                      </wps:spPr>
                      <wps:txbx>
                        <w:txbxContent>
                          <w:p>
                            <w:pPr>
                              <w:pStyle w:val="BodyText"/>
                              <w:ind w:left="103" w:right="100"/>
                              <w:jc w:val="both"/>
                              <w:rPr>
                                <w:color w:val="000000"/>
                              </w:rPr>
                            </w:pPr>
                            <w:r>
                              <w:rPr>
                                <w:color w:val="000000"/>
                              </w:rPr>
                              <w:t>Il documento dovrà</w:t>
                            </w:r>
                            <w:r>
                              <w:rPr>
                                <w:color w:val="000000"/>
                                <w:spacing w:val="-1"/>
                              </w:rPr>
                              <w:t> </w:t>
                            </w:r>
                            <w:r>
                              <w:rPr>
                                <w:color w:val="000000"/>
                              </w:rPr>
                              <w:t>essere SOTTOSCRITTO CON</w:t>
                            </w:r>
                            <w:r>
                              <w:rPr>
                                <w:color w:val="000000"/>
                                <w:spacing w:val="-1"/>
                              </w:rPr>
                              <w:t> </w:t>
                            </w:r>
                            <w:r>
                              <w:rPr>
                                <w:color w:val="000000"/>
                              </w:rPr>
                              <w:t>FIRMA DIGITALE</w:t>
                            </w:r>
                            <w:r>
                              <w:rPr>
                                <w:color w:val="000000"/>
                                <w:spacing w:val="-1"/>
                              </w:rPr>
                              <w:t> </w:t>
                            </w:r>
                            <w:r>
                              <w:rPr>
                                <w:color w:val="000000"/>
                              </w:rPr>
                              <w:t>dal legale rappresentante del</w:t>
                            </w:r>
                            <w:r>
                              <w:rPr>
                                <w:color w:val="000000"/>
                                <w:spacing w:val="-1"/>
                              </w:rPr>
                              <w:t> </w:t>
                            </w:r>
                            <w:r>
                              <w:rPr>
                                <w:color w:val="000000"/>
                              </w:rPr>
                              <w:t>concorrente (o persona munita da comprovati poteri di firma, la cui procura dovrà essere prodotta nella medesima Documentazione amministrativa)</w:t>
                            </w:r>
                          </w:p>
                        </w:txbxContent>
                      </wps:txbx>
                      <wps:bodyPr wrap="square" lIns="0" tIns="0" rIns="0" bIns="0" rtlCol="0">
                        <a:noAutofit/>
                      </wps:bodyPr>
                    </wps:wsp>
                  </a:graphicData>
                </a:graphic>
              </wp:anchor>
            </w:drawing>
          </mc:Choice>
          <mc:Fallback>
            <w:pict>
              <v:shape style="position:absolute;margin-left:51.240002pt;margin-top:13.707031pt;width:503.15pt;height:40.8pt;mso-position-horizontal-relative:page;mso-position-vertical-relative:paragraph;z-index:-15725056;mso-wrap-distance-left:0;mso-wrap-distance-right:0" type="#_x0000_t202" id="docshape22" filled="true" fillcolor="#ffffcc" stroked="true" strokeweight=".48004pt" strokecolor="#000000">
                <v:textbox inset="0,0,0,0">
                  <w:txbxContent>
                    <w:p>
                      <w:pPr>
                        <w:pStyle w:val="BodyText"/>
                        <w:ind w:left="103" w:right="100"/>
                        <w:jc w:val="both"/>
                        <w:rPr>
                          <w:color w:val="000000"/>
                        </w:rPr>
                      </w:pPr>
                      <w:r>
                        <w:rPr>
                          <w:color w:val="000000"/>
                        </w:rPr>
                        <w:t>Il documento dovrà</w:t>
                      </w:r>
                      <w:r>
                        <w:rPr>
                          <w:color w:val="000000"/>
                          <w:spacing w:val="-1"/>
                        </w:rPr>
                        <w:t> </w:t>
                      </w:r>
                      <w:r>
                        <w:rPr>
                          <w:color w:val="000000"/>
                        </w:rPr>
                        <w:t>essere SOTTOSCRITTO CON</w:t>
                      </w:r>
                      <w:r>
                        <w:rPr>
                          <w:color w:val="000000"/>
                          <w:spacing w:val="-1"/>
                        </w:rPr>
                        <w:t> </w:t>
                      </w:r>
                      <w:r>
                        <w:rPr>
                          <w:color w:val="000000"/>
                        </w:rPr>
                        <w:t>FIRMA DIGITALE</w:t>
                      </w:r>
                      <w:r>
                        <w:rPr>
                          <w:color w:val="000000"/>
                          <w:spacing w:val="-1"/>
                        </w:rPr>
                        <w:t> </w:t>
                      </w:r>
                      <w:r>
                        <w:rPr>
                          <w:color w:val="000000"/>
                        </w:rPr>
                        <w:t>dal legale rappresentante del</w:t>
                      </w:r>
                      <w:r>
                        <w:rPr>
                          <w:color w:val="000000"/>
                          <w:spacing w:val="-1"/>
                        </w:rPr>
                        <w:t> </w:t>
                      </w:r>
                      <w:r>
                        <w:rPr>
                          <w:color w:val="000000"/>
                        </w:rPr>
                        <w:t>concorrente (o persona munita da comprovati poteri di firma, la cui procura dovrà essere prodotta nella medesima Documentazione amministrativa)</w:t>
                      </w:r>
                    </w:p>
                  </w:txbxContent>
                </v:textbox>
                <v:fill type="solid"/>
                <v:stroke dashstyle="solid"/>
                <w10:wrap type="topAndBottom"/>
              </v:shape>
            </w:pict>
          </mc:Fallback>
        </mc:AlternateContent>
      </w:r>
    </w:p>
    <w:sectPr>
      <w:pgSz w:w="11910" w:h="16840"/>
      <w:pgMar w:header="0" w:footer="749" w:top="1080" w:bottom="940" w:left="566" w:right="566"/>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 w:name="Arial MT">
    <w:altName w:val="Arial MT"/>
    <w:charset w:val="1"/>
    <w:family w:val="swiss"/>
    <w:pitch w:val="variable"/>
  </w:font>
  <w:font w:name="Calibri">
    <w:altName w:val="Calibri"/>
    <w:charset w:val="1"/>
    <w:family w:val="roman"/>
    <w:pitch w:val="variable"/>
  </w:font>
  <w:font w:name="Symbol">
    <w:altName w:val="Symbol"/>
    <w:charset w:val="2"/>
    <w:family w:val="decorative"/>
    <w:pitch w:val="variable"/>
  </w:font>
  <w:font w:name="Wingdings">
    <w:altName w:val="Wingdings"/>
    <w:charset w:val="2"/>
    <w:family w:val="decorative"/>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7352320">
              <wp:simplePos x="0" y="0"/>
              <wp:positionH relativeFrom="page">
                <wp:posOffset>6697218</wp:posOffset>
              </wp:positionH>
              <wp:positionV relativeFrom="page">
                <wp:posOffset>10077018</wp:posOffset>
              </wp:positionV>
              <wp:extent cx="374650" cy="152400"/>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374650" cy="152400"/>
                      </a:xfrm>
                      <a:prstGeom prst="rect">
                        <a:avLst/>
                      </a:prstGeom>
                    </wps:spPr>
                    <wps:txbx>
                      <w:txbxContent>
                        <w:p>
                          <w:pPr>
                            <w:spacing w:line="223" w:lineRule="exact" w:before="0"/>
                            <w:ind w:left="20" w:right="0" w:firstLine="0"/>
                            <w:jc w:val="left"/>
                            <w:rPr>
                              <w:sz w:val="20"/>
                            </w:rPr>
                          </w:pPr>
                          <w:r>
                            <w:rPr>
                              <w:sz w:val="20"/>
                            </w:rPr>
                            <w:t>Pag.</w:t>
                          </w:r>
                          <w:r>
                            <w:rPr>
                              <w:spacing w:val="-5"/>
                              <w:sz w:val="20"/>
                            </w:rPr>
                            <w:t> </w:t>
                          </w:r>
                          <w:r>
                            <w:rPr>
                              <w:spacing w:val="-10"/>
                              <w:sz w:val="20"/>
                            </w:rPr>
                            <w:fldChar w:fldCharType="begin"/>
                          </w:r>
                          <w:r>
                            <w:rPr>
                              <w:spacing w:val="-10"/>
                              <w:sz w:val="20"/>
                            </w:rPr>
                            <w:instrText> PAGE </w:instrText>
                          </w:r>
                          <w:r>
                            <w:rPr>
                              <w:spacing w:val="-10"/>
                              <w:sz w:val="20"/>
                            </w:rPr>
                            <w:fldChar w:fldCharType="separate"/>
                          </w:r>
                          <w:r>
                            <w:rPr>
                              <w:spacing w:val="-10"/>
                              <w:sz w:val="20"/>
                            </w:rPr>
                            <w:t>1</w:t>
                          </w:r>
                          <w:r>
                            <w:rPr>
                              <w:spacing w:val="-10"/>
                              <w:sz w:val="20"/>
                            </w:rPr>
                            <w:fldChar w:fldCharType="end"/>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527.340027pt;margin-top:793.466003pt;width:29.5pt;height:12pt;mso-position-horizontal-relative:page;mso-position-vertical-relative:page;z-index:-15964160" type="#_x0000_t202" id="docshape1" filled="false" stroked="false">
              <v:textbox inset="0,0,0,0">
                <w:txbxContent>
                  <w:p>
                    <w:pPr>
                      <w:spacing w:line="223" w:lineRule="exact" w:before="0"/>
                      <w:ind w:left="20" w:right="0" w:firstLine="0"/>
                      <w:jc w:val="left"/>
                      <w:rPr>
                        <w:sz w:val="20"/>
                      </w:rPr>
                    </w:pPr>
                    <w:r>
                      <w:rPr>
                        <w:sz w:val="20"/>
                      </w:rPr>
                      <w:t>Pag.</w:t>
                    </w:r>
                    <w:r>
                      <w:rPr>
                        <w:spacing w:val="-5"/>
                        <w:sz w:val="20"/>
                      </w:rPr>
                      <w:t> </w:t>
                    </w:r>
                    <w:r>
                      <w:rPr>
                        <w:spacing w:val="-10"/>
                        <w:sz w:val="20"/>
                      </w:rPr>
                      <w:fldChar w:fldCharType="begin"/>
                    </w:r>
                    <w:r>
                      <w:rPr>
                        <w:spacing w:val="-10"/>
                        <w:sz w:val="20"/>
                      </w:rPr>
                      <w:instrText> PAGE </w:instrText>
                    </w:r>
                    <w:r>
                      <w:rPr>
                        <w:spacing w:val="-10"/>
                        <w:sz w:val="20"/>
                      </w:rPr>
                      <w:fldChar w:fldCharType="separate"/>
                    </w:r>
                    <w:r>
                      <w:rPr>
                        <w:spacing w:val="-10"/>
                        <w:sz w:val="20"/>
                      </w:rPr>
                      <w:t>1</w:t>
                    </w:r>
                    <w:r>
                      <w:rPr>
                        <w:spacing w:val="-10"/>
                        <w:sz w:val="20"/>
                      </w:rPr>
                      <w:fldChar w:fldCharType="end"/>
                    </w:r>
                  </w:p>
                </w:txbxContent>
              </v:textbox>
              <w10:wrap type="none"/>
            </v:shape>
          </w:pict>
        </mc:Fallback>
      </mc:AlternateConten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3">
    <w:multiLevelType w:val="hybridMultilevel"/>
    <w:lvl w:ilvl="0">
      <w:start w:val="0"/>
      <w:numFmt w:val="bullet"/>
      <w:lvlText w:val=""/>
      <w:lvlJc w:val="left"/>
      <w:pPr>
        <w:ind w:left="1133" w:hanging="425"/>
      </w:pPr>
      <w:rPr>
        <w:rFonts w:hint="default" w:ascii="Wingdings" w:hAnsi="Wingdings" w:eastAsia="Wingdings" w:cs="Wingdings"/>
        <w:b w:val="0"/>
        <w:bCs w:val="0"/>
        <w:i w:val="0"/>
        <w:iCs w:val="0"/>
        <w:spacing w:val="0"/>
        <w:w w:val="100"/>
        <w:sz w:val="28"/>
        <w:szCs w:val="28"/>
        <w:lang w:val="it-IT" w:eastAsia="en-US" w:bidi="ar-SA"/>
      </w:rPr>
    </w:lvl>
    <w:lvl w:ilvl="1">
      <w:start w:val="0"/>
      <w:numFmt w:val="bullet"/>
      <w:lvlText w:val="•"/>
      <w:lvlJc w:val="left"/>
      <w:pPr>
        <w:ind w:left="2103" w:hanging="425"/>
      </w:pPr>
      <w:rPr>
        <w:rFonts w:hint="default"/>
        <w:lang w:val="it-IT" w:eastAsia="en-US" w:bidi="ar-SA"/>
      </w:rPr>
    </w:lvl>
    <w:lvl w:ilvl="2">
      <w:start w:val="0"/>
      <w:numFmt w:val="bullet"/>
      <w:lvlText w:val="•"/>
      <w:lvlJc w:val="left"/>
      <w:pPr>
        <w:ind w:left="3066" w:hanging="425"/>
      </w:pPr>
      <w:rPr>
        <w:rFonts w:hint="default"/>
        <w:lang w:val="it-IT" w:eastAsia="en-US" w:bidi="ar-SA"/>
      </w:rPr>
    </w:lvl>
    <w:lvl w:ilvl="3">
      <w:start w:val="0"/>
      <w:numFmt w:val="bullet"/>
      <w:lvlText w:val="•"/>
      <w:lvlJc w:val="left"/>
      <w:pPr>
        <w:ind w:left="4030" w:hanging="425"/>
      </w:pPr>
      <w:rPr>
        <w:rFonts w:hint="default"/>
        <w:lang w:val="it-IT" w:eastAsia="en-US" w:bidi="ar-SA"/>
      </w:rPr>
    </w:lvl>
    <w:lvl w:ilvl="4">
      <w:start w:val="0"/>
      <w:numFmt w:val="bullet"/>
      <w:lvlText w:val="•"/>
      <w:lvlJc w:val="left"/>
      <w:pPr>
        <w:ind w:left="4993" w:hanging="425"/>
      </w:pPr>
      <w:rPr>
        <w:rFonts w:hint="default"/>
        <w:lang w:val="it-IT" w:eastAsia="en-US" w:bidi="ar-SA"/>
      </w:rPr>
    </w:lvl>
    <w:lvl w:ilvl="5">
      <w:start w:val="0"/>
      <w:numFmt w:val="bullet"/>
      <w:lvlText w:val="•"/>
      <w:lvlJc w:val="left"/>
      <w:pPr>
        <w:ind w:left="5957" w:hanging="425"/>
      </w:pPr>
      <w:rPr>
        <w:rFonts w:hint="default"/>
        <w:lang w:val="it-IT" w:eastAsia="en-US" w:bidi="ar-SA"/>
      </w:rPr>
    </w:lvl>
    <w:lvl w:ilvl="6">
      <w:start w:val="0"/>
      <w:numFmt w:val="bullet"/>
      <w:lvlText w:val="•"/>
      <w:lvlJc w:val="left"/>
      <w:pPr>
        <w:ind w:left="6920" w:hanging="425"/>
      </w:pPr>
      <w:rPr>
        <w:rFonts w:hint="default"/>
        <w:lang w:val="it-IT" w:eastAsia="en-US" w:bidi="ar-SA"/>
      </w:rPr>
    </w:lvl>
    <w:lvl w:ilvl="7">
      <w:start w:val="0"/>
      <w:numFmt w:val="bullet"/>
      <w:lvlText w:val="•"/>
      <w:lvlJc w:val="left"/>
      <w:pPr>
        <w:ind w:left="7884" w:hanging="425"/>
      </w:pPr>
      <w:rPr>
        <w:rFonts w:hint="default"/>
        <w:lang w:val="it-IT" w:eastAsia="en-US" w:bidi="ar-SA"/>
      </w:rPr>
    </w:lvl>
    <w:lvl w:ilvl="8">
      <w:start w:val="0"/>
      <w:numFmt w:val="bullet"/>
      <w:lvlText w:val="•"/>
      <w:lvlJc w:val="left"/>
      <w:pPr>
        <w:ind w:left="8847" w:hanging="425"/>
      </w:pPr>
      <w:rPr>
        <w:rFonts w:hint="default"/>
        <w:lang w:val="it-IT" w:eastAsia="en-US" w:bidi="ar-SA"/>
      </w:rPr>
    </w:lvl>
  </w:abstractNum>
  <w:abstractNum w:abstractNumId="2">
    <w:multiLevelType w:val="hybridMultilevel"/>
    <w:lvl w:ilvl="0">
      <w:start w:val="0"/>
      <w:numFmt w:val="bullet"/>
      <w:lvlText w:val=""/>
      <w:lvlJc w:val="left"/>
      <w:pPr>
        <w:ind w:left="927" w:hanging="361"/>
      </w:pPr>
      <w:rPr>
        <w:rFonts w:hint="default" w:ascii="Wingdings" w:hAnsi="Wingdings" w:eastAsia="Wingdings" w:cs="Wingdings"/>
        <w:b w:val="0"/>
        <w:bCs w:val="0"/>
        <w:i w:val="0"/>
        <w:iCs w:val="0"/>
        <w:spacing w:val="0"/>
        <w:w w:val="100"/>
        <w:sz w:val="28"/>
        <w:szCs w:val="28"/>
        <w:lang w:val="it-IT" w:eastAsia="en-US" w:bidi="ar-SA"/>
      </w:rPr>
    </w:lvl>
    <w:lvl w:ilvl="1">
      <w:start w:val="0"/>
      <w:numFmt w:val="bullet"/>
      <w:lvlText w:val="•"/>
      <w:lvlJc w:val="left"/>
      <w:pPr>
        <w:ind w:left="1905" w:hanging="361"/>
      </w:pPr>
      <w:rPr>
        <w:rFonts w:hint="default"/>
        <w:lang w:val="it-IT" w:eastAsia="en-US" w:bidi="ar-SA"/>
      </w:rPr>
    </w:lvl>
    <w:lvl w:ilvl="2">
      <w:start w:val="0"/>
      <w:numFmt w:val="bullet"/>
      <w:lvlText w:val="•"/>
      <w:lvlJc w:val="left"/>
      <w:pPr>
        <w:ind w:left="2890" w:hanging="361"/>
      </w:pPr>
      <w:rPr>
        <w:rFonts w:hint="default"/>
        <w:lang w:val="it-IT" w:eastAsia="en-US" w:bidi="ar-SA"/>
      </w:rPr>
    </w:lvl>
    <w:lvl w:ilvl="3">
      <w:start w:val="0"/>
      <w:numFmt w:val="bullet"/>
      <w:lvlText w:val="•"/>
      <w:lvlJc w:val="left"/>
      <w:pPr>
        <w:ind w:left="3876" w:hanging="361"/>
      </w:pPr>
      <w:rPr>
        <w:rFonts w:hint="default"/>
        <w:lang w:val="it-IT" w:eastAsia="en-US" w:bidi="ar-SA"/>
      </w:rPr>
    </w:lvl>
    <w:lvl w:ilvl="4">
      <w:start w:val="0"/>
      <w:numFmt w:val="bullet"/>
      <w:lvlText w:val="•"/>
      <w:lvlJc w:val="left"/>
      <w:pPr>
        <w:ind w:left="4861" w:hanging="361"/>
      </w:pPr>
      <w:rPr>
        <w:rFonts w:hint="default"/>
        <w:lang w:val="it-IT" w:eastAsia="en-US" w:bidi="ar-SA"/>
      </w:rPr>
    </w:lvl>
    <w:lvl w:ilvl="5">
      <w:start w:val="0"/>
      <w:numFmt w:val="bullet"/>
      <w:lvlText w:val="•"/>
      <w:lvlJc w:val="left"/>
      <w:pPr>
        <w:ind w:left="5847" w:hanging="361"/>
      </w:pPr>
      <w:rPr>
        <w:rFonts w:hint="default"/>
        <w:lang w:val="it-IT" w:eastAsia="en-US" w:bidi="ar-SA"/>
      </w:rPr>
    </w:lvl>
    <w:lvl w:ilvl="6">
      <w:start w:val="0"/>
      <w:numFmt w:val="bullet"/>
      <w:lvlText w:val="•"/>
      <w:lvlJc w:val="left"/>
      <w:pPr>
        <w:ind w:left="6832" w:hanging="361"/>
      </w:pPr>
      <w:rPr>
        <w:rFonts w:hint="default"/>
        <w:lang w:val="it-IT" w:eastAsia="en-US" w:bidi="ar-SA"/>
      </w:rPr>
    </w:lvl>
    <w:lvl w:ilvl="7">
      <w:start w:val="0"/>
      <w:numFmt w:val="bullet"/>
      <w:lvlText w:val="•"/>
      <w:lvlJc w:val="left"/>
      <w:pPr>
        <w:ind w:left="7818" w:hanging="361"/>
      </w:pPr>
      <w:rPr>
        <w:rFonts w:hint="default"/>
        <w:lang w:val="it-IT" w:eastAsia="en-US" w:bidi="ar-SA"/>
      </w:rPr>
    </w:lvl>
    <w:lvl w:ilvl="8">
      <w:start w:val="0"/>
      <w:numFmt w:val="bullet"/>
      <w:lvlText w:val="•"/>
      <w:lvlJc w:val="left"/>
      <w:pPr>
        <w:ind w:left="8803" w:hanging="361"/>
      </w:pPr>
      <w:rPr>
        <w:rFonts w:hint="default"/>
        <w:lang w:val="it-IT" w:eastAsia="en-US" w:bidi="ar-SA"/>
      </w:rPr>
    </w:lvl>
  </w:abstractNum>
  <w:abstractNum w:abstractNumId="1">
    <w:multiLevelType w:val="hybridMultilevel"/>
    <w:lvl w:ilvl="0">
      <w:start w:val="0"/>
      <w:numFmt w:val="bullet"/>
      <w:lvlText w:val=""/>
      <w:lvlJc w:val="left"/>
      <w:pPr>
        <w:ind w:left="927" w:hanging="361"/>
      </w:pPr>
      <w:rPr>
        <w:rFonts w:hint="default" w:ascii="Symbol" w:hAnsi="Symbol" w:eastAsia="Symbol" w:cs="Symbol"/>
        <w:b w:val="0"/>
        <w:bCs w:val="0"/>
        <w:i w:val="0"/>
        <w:iCs w:val="0"/>
        <w:spacing w:val="0"/>
        <w:w w:val="100"/>
        <w:sz w:val="22"/>
        <w:szCs w:val="22"/>
        <w:lang w:val="it-IT" w:eastAsia="en-US" w:bidi="ar-SA"/>
      </w:rPr>
    </w:lvl>
    <w:lvl w:ilvl="1">
      <w:start w:val="0"/>
      <w:numFmt w:val="bullet"/>
      <w:lvlText w:val="•"/>
      <w:lvlJc w:val="left"/>
      <w:pPr>
        <w:ind w:left="1905" w:hanging="361"/>
      </w:pPr>
      <w:rPr>
        <w:rFonts w:hint="default"/>
        <w:lang w:val="it-IT" w:eastAsia="en-US" w:bidi="ar-SA"/>
      </w:rPr>
    </w:lvl>
    <w:lvl w:ilvl="2">
      <w:start w:val="0"/>
      <w:numFmt w:val="bullet"/>
      <w:lvlText w:val="•"/>
      <w:lvlJc w:val="left"/>
      <w:pPr>
        <w:ind w:left="2890" w:hanging="361"/>
      </w:pPr>
      <w:rPr>
        <w:rFonts w:hint="default"/>
        <w:lang w:val="it-IT" w:eastAsia="en-US" w:bidi="ar-SA"/>
      </w:rPr>
    </w:lvl>
    <w:lvl w:ilvl="3">
      <w:start w:val="0"/>
      <w:numFmt w:val="bullet"/>
      <w:lvlText w:val="•"/>
      <w:lvlJc w:val="left"/>
      <w:pPr>
        <w:ind w:left="3876" w:hanging="361"/>
      </w:pPr>
      <w:rPr>
        <w:rFonts w:hint="default"/>
        <w:lang w:val="it-IT" w:eastAsia="en-US" w:bidi="ar-SA"/>
      </w:rPr>
    </w:lvl>
    <w:lvl w:ilvl="4">
      <w:start w:val="0"/>
      <w:numFmt w:val="bullet"/>
      <w:lvlText w:val="•"/>
      <w:lvlJc w:val="left"/>
      <w:pPr>
        <w:ind w:left="4861" w:hanging="361"/>
      </w:pPr>
      <w:rPr>
        <w:rFonts w:hint="default"/>
        <w:lang w:val="it-IT" w:eastAsia="en-US" w:bidi="ar-SA"/>
      </w:rPr>
    </w:lvl>
    <w:lvl w:ilvl="5">
      <w:start w:val="0"/>
      <w:numFmt w:val="bullet"/>
      <w:lvlText w:val="•"/>
      <w:lvlJc w:val="left"/>
      <w:pPr>
        <w:ind w:left="5847" w:hanging="361"/>
      </w:pPr>
      <w:rPr>
        <w:rFonts w:hint="default"/>
        <w:lang w:val="it-IT" w:eastAsia="en-US" w:bidi="ar-SA"/>
      </w:rPr>
    </w:lvl>
    <w:lvl w:ilvl="6">
      <w:start w:val="0"/>
      <w:numFmt w:val="bullet"/>
      <w:lvlText w:val="•"/>
      <w:lvlJc w:val="left"/>
      <w:pPr>
        <w:ind w:left="6832" w:hanging="361"/>
      </w:pPr>
      <w:rPr>
        <w:rFonts w:hint="default"/>
        <w:lang w:val="it-IT" w:eastAsia="en-US" w:bidi="ar-SA"/>
      </w:rPr>
    </w:lvl>
    <w:lvl w:ilvl="7">
      <w:start w:val="0"/>
      <w:numFmt w:val="bullet"/>
      <w:lvlText w:val="•"/>
      <w:lvlJc w:val="left"/>
      <w:pPr>
        <w:ind w:left="7818" w:hanging="361"/>
      </w:pPr>
      <w:rPr>
        <w:rFonts w:hint="default"/>
        <w:lang w:val="it-IT" w:eastAsia="en-US" w:bidi="ar-SA"/>
      </w:rPr>
    </w:lvl>
    <w:lvl w:ilvl="8">
      <w:start w:val="0"/>
      <w:numFmt w:val="bullet"/>
      <w:lvlText w:val="•"/>
      <w:lvlJc w:val="left"/>
      <w:pPr>
        <w:ind w:left="8803" w:hanging="361"/>
      </w:pPr>
      <w:rPr>
        <w:rFonts w:hint="default"/>
        <w:lang w:val="it-IT" w:eastAsia="en-US" w:bidi="ar-SA"/>
      </w:rPr>
    </w:lvl>
  </w:abstractNum>
  <w:abstractNum w:abstractNumId="0">
    <w:multiLevelType w:val="hybridMultilevel"/>
    <w:lvl w:ilvl="0">
      <w:start w:val="0"/>
      <w:numFmt w:val="bullet"/>
      <w:lvlText w:val=""/>
      <w:lvlJc w:val="left"/>
      <w:pPr>
        <w:ind w:left="468" w:hanging="361"/>
      </w:pPr>
      <w:rPr>
        <w:rFonts w:hint="default" w:ascii="Wingdings" w:hAnsi="Wingdings" w:eastAsia="Wingdings" w:cs="Wingdings"/>
        <w:b w:val="0"/>
        <w:bCs w:val="0"/>
        <w:i w:val="0"/>
        <w:iCs w:val="0"/>
        <w:spacing w:val="0"/>
        <w:w w:val="100"/>
        <w:sz w:val="22"/>
        <w:szCs w:val="22"/>
        <w:lang w:val="it-IT" w:eastAsia="en-US" w:bidi="ar-SA"/>
      </w:rPr>
    </w:lvl>
    <w:lvl w:ilvl="1">
      <w:start w:val="0"/>
      <w:numFmt w:val="bullet"/>
      <w:lvlText w:val="•"/>
      <w:lvlJc w:val="left"/>
      <w:pPr>
        <w:ind w:left="1427" w:hanging="361"/>
      </w:pPr>
      <w:rPr>
        <w:rFonts w:hint="default"/>
        <w:lang w:val="it-IT" w:eastAsia="en-US" w:bidi="ar-SA"/>
      </w:rPr>
    </w:lvl>
    <w:lvl w:ilvl="2">
      <w:start w:val="0"/>
      <w:numFmt w:val="bullet"/>
      <w:lvlText w:val="•"/>
      <w:lvlJc w:val="left"/>
      <w:pPr>
        <w:ind w:left="2395" w:hanging="361"/>
      </w:pPr>
      <w:rPr>
        <w:rFonts w:hint="default"/>
        <w:lang w:val="it-IT" w:eastAsia="en-US" w:bidi="ar-SA"/>
      </w:rPr>
    </w:lvl>
    <w:lvl w:ilvl="3">
      <w:start w:val="0"/>
      <w:numFmt w:val="bullet"/>
      <w:lvlText w:val="•"/>
      <w:lvlJc w:val="left"/>
      <w:pPr>
        <w:ind w:left="3363" w:hanging="361"/>
      </w:pPr>
      <w:rPr>
        <w:rFonts w:hint="default"/>
        <w:lang w:val="it-IT" w:eastAsia="en-US" w:bidi="ar-SA"/>
      </w:rPr>
    </w:lvl>
    <w:lvl w:ilvl="4">
      <w:start w:val="0"/>
      <w:numFmt w:val="bullet"/>
      <w:lvlText w:val="•"/>
      <w:lvlJc w:val="left"/>
      <w:pPr>
        <w:ind w:left="4331" w:hanging="361"/>
      </w:pPr>
      <w:rPr>
        <w:rFonts w:hint="default"/>
        <w:lang w:val="it-IT" w:eastAsia="en-US" w:bidi="ar-SA"/>
      </w:rPr>
    </w:lvl>
    <w:lvl w:ilvl="5">
      <w:start w:val="0"/>
      <w:numFmt w:val="bullet"/>
      <w:lvlText w:val="•"/>
      <w:lvlJc w:val="left"/>
      <w:pPr>
        <w:ind w:left="5299" w:hanging="361"/>
      </w:pPr>
      <w:rPr>
        <w:rFonts w:hint="default"/>
        <w:lang w:val="it-IT" w:eastAsia="en-US" w:bidi="ar-SA"/>
      </w:rPr>
    </w:lvl>
    <w:lvl w:ilvl="6">
      <w:start w:val="0"/>
      <w:numFmt w:val="bullet"/>
      <w:lvlText w:val="•"/>
      <w:lvlJc w:val="left"/>
      <w:pPr>
        <w:ind w:left="6267" w:hanging="361"/>
      </w:pPr>
      <w:rPr>
        <w:rFonts w:hint="default"/>
        <w:lang w:val="it-IT" w:eastAsia="en-US" w:bidi="ar-SA"/>
      </w:rPr>
    </w:lvl>
    <w:lvl w:ilvl="7">
      <w:start w:val="0"/>
      <w:numFmt w:val="bullet"/>
      <w:lvlText w:val="•"/>
      <w:lvlJc w:val="left"/>
      <w:pPr>
        <w:ind w:left="7235" w:hanging="361"/>
      </w:pPr>
      <w:rPr>
        <w:rFonts w:hint="default"/>
        <w:lang w:val="it-IT" w:eastAsia="en-US" w:bidi="ar-SA"/>
      </w:rPr>
    </w:lvl>
    <w:lvl w:ilvl="8">
      <w:start w:val="0"/>
      <w:numFmt w:val="bullet"/>
      <w:lvlText w:val="•"/>
      <w:lvlJc w:val="left"/>
      <w:pPr>
        <w:ind w:left="8203" w:hanging="361"/>
      </w:pPr>
      <w:rPr>
        <w:rFonts w:hint="default"/>
        <w:lang w:val="it-IT" w:eastAsia="en-US" w:bidi="ar-SA"/>
      </w:rPr>
    </w:lvl>
  </w:abstract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Calibri" w:hAnsi="Calibri" w:eastAsia="Calibri" w:cs="Calibri"/>
      <w:lang w:val="it-IT" w:eastAsia="en-US" w:bidi="ar-SA"/>
    </w:rPr>
  </w:style>
  <w:style w:styleId="BodyText" w:type="paragraph">
    <w:name w:val="Body Text"/>
    <w:basedOn w:val="Normal"/>
    <w:uiPriority w:val="1"/>
    <w:qFormat/>
    <w:pPr/>
    <w:rPr>
      <w:rFonts w:ascii="Calibri" w:hAnsi="Calibri" w:eastAsia="Calibri" w:cs="Calibri"/>
      <w:sz w:val="22"/>
      <w:szCs w:val="22"/>
      <w:lang w:val="it-IT" w:eastAsia="en-US" w:bidi="ar-SA"/>
    </w:rPr>
  </w:style>
  <w:style w:styleId="Heading1" w:type="paragraph">
    <w:name w:val="Heading 1"/>
    <w:basedOn w:val="Normal"/>
    <w:uiPriority w:val="1"/>
    <w:qFormat/>
    <w:pPr>
      <w:ind w:left="706"/>
      <w:jc w:val="both"/>
      <w:outlineLvl w:val="1"/>
    </w:pPr>
    <w:rPr>
      <w:rFonts w:ascii="Calibri" w:hAnsi="Calibri" w:eastAsia="Calibri" w:cs="Calibri"/>
      <w:b/>
      <w:bCs/>
      <w:sz w:val="22"/>
      <w:szCs w:val="22"/>
      <w:lang w:val="it-IT" w:eastAsia="en-US" w:bidi="ar-SA"/>
    </w:rPr>
  </w:style>
  <w:style w:styleId="Heading2" w:type="paragraph">
    <w:name w:val="Heading 2"/>
    <w:basedOn w:val="Normal"/>
    <w:uiPriority w:val="1"/>
    <w:qFormat/>
    <w:pPr>
      <w:ind w:left="468"/>
      <w:jc w:val="both"/>
      <w:outlineLvl w:val="2"/>
    </w:pPr>
    <w:rPr>
      <w:rFonts w:ascii="Calibri" w:hAnsi="Calibri" w:eastAsia="Calibri" w:cs="Calibri"/>
      <w:b/>
      <w:bCs/>
      <w:i/>
      <w:iCs/>
      <w:sz w:val="22"/>
      <w:szCs w:val="22"/>
      <w:lang w:val="it-IT" w:eastAsia="en-US" w:bidi="ar-SA"/>
    </w:rPr>
  </w:style>
  <w:style w:styleId="Title" w:type="paragraph">
    <w:name w:val="Title"/>
    <w:basedOn w:val="Normal"/>
    <w:uiPriority w:val="1"/>
    <w:qFormat/>
    <w:pPr>
      <w:spacing w:before="14"/>
      <w:ind w:left="706" w:right="424"/>
      <w:jc w:val="center"/>
    </w:pPr>
    <w:rPr>
      <w:rFonts w:ascii="Calibri" w:hAnsi="Calibri" w:eastAsia="Calibri" w:cs="Calibri"/>
      <w:b/>
      <w:bCs/>
      <w:sz w:val="30"/>
      <w:szCs w:val="30"/>
      <w:lang w:val="it-IT" w:eastAsia="en-US" w:bidi="ar-SA"/>
    </w:rPr>
  </w:style>
  <w:style w:styleId="ListParagraph" w:type="paragraph">
    <w:name w:val="List Paragraph"/>
    <w:basedOn w:val="Normal"/>
    <w:uiPriority w:val="1"/>
    <w:qFormat/>
    <w:pPr>
      <w:spacing w:before="119"/>
      <w:ind w:left="927" w:right="280" w:hanging="361"/>
      <w:jc w:val="both"/>
    </w:pPr>
    <w:rPr>
      <w:rFonts w:ascii="Calibri" w:hAnsi="Calibri" w:eastAsia="Calibri" w:cs="Calibri"/>
      <w:lang w:val="it-IT" w:eastAsia="en-US" w:bidi="ar-SA"/>
    </w:rPr>
  </w:style>
  <w:style w:styleId="TableParagraph" w:type="paragraph">
    <w:name w:val="Table Paragraph"/>
    <w:basedOn w:val="Normal"/>
    <w:uiPriority w:val="1"/>
    <w:qFormat/>
    <w:pPr/>
    <w:rPr>
      <w:rFonts w:ascii="Calibri" w:hAnsi="Calibri" w:eastAsia="Calibri" w:cs="Calibri"/>
      <w:lang w:val="it-IT"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Patrizia PC. Ceriani</dc:creator>
  <dcterms:created xsi:type="dcterms:W3CDTF">2026-03-24T23:57:14Z</dcterms:created>
  <dcterms:modified xsi:type="dcterms:W3CDTF">2026-03-24T23:57:14Z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per Microsoft 365</vt:lpwstr>
  </property>
  <property fmtid="{D5CDD505-2E9C-101B-9397-08002B2CF9AE}" pid="4" name="LastSaved">
    <vt:filetime>2026-03-24T00:00:00Z</vt:filetime>
  </property>
  <property fmtid="{D5CDD505-2E9C-101B-9397-08002B2CF9AE}" pid="5" name="Producer">
    <vt:lpwstr>Microsoft® Word per Microsoft 365</vt:lpwstr>
  </property>
</Properties>
</file>